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B57B" w14:textId="7AF27E4C" w:rsidR="00CF289A" w:rsidRPr="009F27F9" w:rsidRDefault="006B5357" w:rsidP="00CF289A">
      <w:pPr>
        <w:pStyle w:val="NormalWeb"/>
        <w:spacing w:before="0" w:after="0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GHOSTS</w:t>
      </w:r>
    </w:p>
    <w:p w14:paraId="4CBB0083" w14:textId="01F8EB61" w:rsidR="00C94477" w:rsidRDefault="006B5357" w:rsidP="00C94477">
      <w:pPr>
        <w:pStyle w:val="NormalWeb"/>
        <w:spacing w:before="0" w:after="0"/>
        <w:jc w:val="center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 xml:space="preserve">By Henrik Ibsen, a new version written by Mark </w:t>
      </w:r>
      <w:proofErr w:type="spellStart"/>
      <w:r>
        <w:rPr>
          <w:rFonts w:ascii="Tahoma" w:hAnsi="Tahoma" w:cs="Tahoma"/>
          <w:b/>
          <w:color w:val="000000"/>
          <w:sz w:val="36"/>
          <w:szCs w:val="36"/>
        </w:rPr>
        <w:t>O’Rowe</w:t>
      </w:r>
      <w:proofErr w:type="spellEnd"/>
    </w:p>
    <w:p w14:paraId="274EBCDD" w14:textId="77777777" w:rsidR="00C94477" w:rsidRDefault="00C94477" w:rsidP="00CF289A">
      <w:pPr>
        <w:pStyle w:val="NormalWeb"/>
        <w:spacing w:before="0" w:after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C94477">
        <w:rPr>
          <w:rFonts w:ascii="Tahoma" w:hAnsi="Tahoma" w:cs="Tahoma"/>
          <w:b/>
          <w:color w:val="000000"/>
          <w:sz w:val="28"/>
          <w:szCs w:val="28"/>
        </w:rPr>
        <w:t xml:space="preserve">A Landmark Productions </w:t>
      </w:r>
    </w:p>
    <w:p w14:paraId="154704EA" w14:textId="456AA528" w:rsidR="00C94477" w:rsidRPr="00C94477" w:rsidRDefault="00C94477" w:rsidP="00CF289A">
      <w:pPr>
        <w:pStyle w:val="NormalWeb"/>
        <w:spacing w:before="0" w:after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C94477">
        <w:rPr>
          <w:rFonts w:ascii="Tahoma" w:hAnsi="Tahoma" w:cs="Tahoma"/>
          <w:b/>
          <w:color w:val="000000"/>
          <w:sz w:val="28"/>
          <w:szCs w:val="28"/>
        </w:rPr>
        <w:t>and Abbey Theatre Co-production</w:t>
      </w:r>
    </w:p>
    <w:p w14:paraId="0D4A16BA" w14:textId="439A71FF" w:rsidR="006B5357" w:rsidRPr="009F27F9" w:rsidRDefault="006B5357" w:rsidP="00CF289A">
      <w:pPr>
        <w:pStyle w:val="NormalWeb"/>
        <w:spacing w:before="0" w:after="0"/>
        <w:jc w:val="center"/>
        <w:rPr>
          <w:rFonts w:ascii="Tahoma" w:hAnsi="Tahoma" w:cs="Tahoma"/>
          <w:b/>
          <w:color w:val="000000"/>
          <w:sz w:val="36"/>
          <w:szCs w:val="36"/>
        </w:rPr>
      </w:pPr>
    </w:p>
    <w:p w14:paraId="48969D37" w14:textId="77777777" w:rsidR="00CF289A" w:rsidRPr="009F27F9" w:rsidRDefault="00CF289A" w:rsidP="00CF289A">
      <w:pPr>
        <w:pStyle w:val="NormalWeb"/>
        <w:spacing w:before="0" w:after="0"/>
        <w:jc w:val="center"/>
        <w:rPr>
          <w:rFonts w:ascii="Tahoma" w:hAnsi="Tahoma" w:cs="Tahoma"/>
          <w:b/>
          <w:color w:val="000000"/>
          <w:sz w:val="36"/>
          <w:szCs w:val="36"/>
          <w:u w:val="single"/>
        </w:rPr>
      </w:pPr>
    </w:p>
    <w:p w14:paraId="551A204B" w14:textId="77777777" w:rsidR="00CF289A" w:rsidRPr="009F27F9" w:rsidRDefault="00CF289A" w:rsidP="00CF289A">
      <w:pPr>
        <w:pStyle w:val="NormalWeb"/>
        <w:spacing w:before="0" w:after="0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9F27F9">
        <w:rPr>
          <w:rFonts w:ascii="Tahoma" w:hAnsi="Tahoma" w:cs="Tahoma"/>
          <w:b/>
          <w:bCs/>
          <w:color w:val="000000"/>
          <w:sz w:val="32"/>
          <w:szCs w:val="32"/>
        </w:rPr>
        <w:t xml:space="preserve">Audio Description </w:t>
      </w:r>
      <w:r w:rsidR="007155D1" w:rsidRPr="009F27F9">
        <w:rPr>
          <w:rFonts w:ascii="Tahoma" w:hAnsi="Tahoma" w:cs="Tahoma"/>
          <w:b/>
          <w:bCs/>
          <w:color w:val="000000"/>
          <w:sz w:val="32"/>
          <w:szCs w:val="32"/>
        </w:rPr>
        <w:t>Programme Notes</w:t>
      </w:r>
    </w:p>
    <w:p w14:paraId="6655CADD" w14:textId="77777777" w:rsidR="007155D1" w:rsidRPr="009F27F9" w:rsidRDefault="007155D1" w:rsidP="007155D1">
      <w:pPr>
        <w:pStyle w:val="NormalWeb"/>
        <w:spacing w:before="0" w:after="0"/>
        <w:jc w:val="center"/>
        <w:rPr>
          <w:rFonts w:ascii="Tahoma" w:hAnsi="Tahoma" w:cs="Tahoma"/>
          <w:b/>
          <w:color w:val="000000"/>
          <w:sz w:val="32"/>
          <w:szCs w:val="32"/>
        </w:rPr>
      </w:pPr>
      <w:r w:rsidRPr="009F27F9">
        <w:rPr>
          <w:rFonts w:ascii="Tahoma" w:hAnsi="Tahoma" w:cs="Tahoma"/>
          <w:b/>
          <w:bCs/>
          <w:color w:val="000000"/>
          <w:sz w:val="32"/>
          <w:szCs w:val="32"/>
        </w:rPr>
        <w:t xml:space="preserve">for </w:t>
      </w:r>
      <w:r w:rsidR="00CF289A" w:rsidRPr="009F27F9">
        <w:rPr>
          <w:rFonts w:ascii="Tahoma" w:hAnsi="Tahoma" w:cs="Tahoma"/>
          <w:b/>
          <w:bCs/>
          <w:color w:val="000000"/>
          <w:sz w:val="32"/>
          <w:szCs w:val="32"/>
        </w:rPr>
        <w:t xml:space="preserve">the performance </w:t>
      </w:r>
      <w:r w:rsidRPr="009F27F9">
        <w:rPr>
          <w:rFonts w:ascii="Tahoma" w:hAnsi="Tahoma" w:cs="Tahoma"/>
          <w:b/>
          <w:bCs/>
          <w:color w:val="000000"/>
          <w:sz w:val="32"/>
          <w:szCs w:val="32"/>
        </w:rPr>
        <w:t xml:space="preserve">in </w:t>
      </w:r>
      <w:r w:rsidR="00CF289A" w:rsidRPr="009F27F9">
        <w:rPr>
          <w:rFonts w:ascii="Tahoma" w:hAnsi="Tahoma" w:cs="Tahoma"/>
          <w:b/>
          <w:color w:val="000000"/>
          <w:sz w:val="32"/>
          <w:szCs w:val="32"/>
        </w:rPr>
        <w:t xml:space="preserve">the </w:t>
      </w:r>
      <w:r w:rsidR="00E25AFA" w:rsidRPr="009F27F9">
        <w:rPr>
          <w:rFonts w:ascii="Tahoma" w:hAnsi="Tahoma" w:cs="Tahoma"/>
          <w:b/>
          <w:color w:val="000000"/>
          <w:sz w:val="32"/>
          <w:szCs w:val="32"/>
        </w:rPr>
        <w:t>Abbey Theatre</w:t>
      </w:r>
    </w:p>
    <w:p w14:paraId="3753BE48" w14:textId="77777777" w:rsidR="00CF289A" w:rsidRPr="009F27F9" w:rsidRDefault="00CF289A" w:rsidP="00CF289A">
      <w:pPr>
        <w:pStyle w:val="NormalWeb"/>
        <w:spacing w:before="0" w:after="0"/>
        <w:jc w:val="center"/>
        <w:rPr>
          <w:rFonts w:ascii="Tahoma" w:hAnsi="Tahoma" w:cs="Tahoma"/>
          <w:b/>
          <w:sz w:val="32"/>
          <w:szCs w:val="32"/>
        </w:rPr>
      </w:pPr>
    </w:p>
    <w:p w14:paraId="22B7B490" w14:textId="69CBE397" w:rsidR="00CF289A" w:rsidRPr="009F27F9" w:rsidRDefault="00CF289A" w:rsidP="00FC62EA">
      <w:pPr>
        <w:rPr>
          <w:rFonts w:ascii="Tahoma" w:hAnsi="Tahoma" w:cs="Tahoma"/>
          <w:sz w:val="28"/>
          <w:szCs w:val="28"/>
        </w:rPr>
      </w:pPr>
      <w:r w:rsidRPr="009F27F9">
        <w:rPr>
          <w:rFonts w:ascii="Tahoma" w:hAnsi="Tahoma" w:cs="Tahoma"/>
          <w:sz w:val="28"/>
          <w:szCs w:val="28"/>
        </w:rPr>
        <w:t xml:space="preserve">Welcome to the audio description introduction </w:t>
      </w:r>
      <w:r w:rsidR="006B5357">
        <w:rPr>
          <w:rFonts w:ascii="Tahoma" w:hAnsi="Tahoma" w:cs="Tahoma"/>
          <w:sz w:val="28"/>
          <w:szCs w:val="28"/>
        </w:rPr>
        <w:t xml:space="preserve">of a new version of Henrik </w:t>
      </w:r>
      <w:proofErr w:type="spellStart"/>
      <w:r w:rsidR="006B5357">
        <w:rPr>
          <w:rFonts w:ascii="Tahoma" w:hAnsi="Tahoma" w:cs="Tahoma"/>
          <w:sz w:val="28"/>
          <w:szCs w:val="28"/>
        </w:rPr>
        <w:t>Ibsens</w:t>
      </w:r>
      <w:proofErr w:type="spellEnd"/>
      <w:r w:rsidR="006B5357">
        <w:rPr>
          <w:rFonts w:ascii="Tahoma" w:hAnsi="Tahoma" w:cs="Tahoma"/>
          <w:sz w:val="28"/>
          <w:szCs w:val="28"/>
        </w:rPr>
        <w:t>’</w:t>
      </w:r>
      <w:r w:rsidRPr="009F27F9">
        <w:rPr>
          <w:rFonts w:ascii="Tahoma" w:hAnsi="Tahoma" w:cs="Tahoma"/>
          <w:sz w:val="28"/>
          <w:szCs w:val="28"/>
        </w:rPr>
        <w:t xml:space="preserve"> </w:t>
      </w:r>
      <w:r w:rsidR="006B5357">
        <w:rPr>
          <w:rFonts w:ascii="Tahoma" w:hAnsi="Tahoma" w:cs="Tahoma"/>
          <w:b/>
          <w:sz w:val="28"/>
          <w:szCs w:val="28"/>
        </w:rPr>
        <w:t>Ghosts</w:t>
      </w:r>
      <w:r w:rsidR="00FC62EA" w:rsidRPr="009F27F9">
        <w:rPr>
          <w:rFonts w:ascii="Tahoma" w:hAnsi="Tahoma" w:cs="Tahoma"/>
          <w:sz w:val="28"/>
          <w:szCs w:val="28"/>
        </w:rPr>
        <w:t xml:space="preserve">, </w:t>
      </w:r>
      <w:r w:rsidR="006B5357">
        <w:rPr>
          <w:rFonts w:ascii="Tahoma" w:hAnsi="Tahoma" w:cs="Tahoma"/>
          <w:sz w:val="28"/>
          <w:szCs w:val="28"/>
        </w:rPr>
        <w:t xml:space="preserve">written and directed by Mark </w:t>
      </w:r>
      <w:proofErr w:type="spellStart"/>
      <w:r w:rsidR="006B5357">
        <w:rPr>
          <w:rFonts w:ascii="Tahoma" w:hAnsi="Tahoma" w:cs="Tahoma"/>
          <w:sz w:val="28"/>
          <w:szCs w:val="28"/>
        </w:rPr>
        <w:t>O’Rowe</w:t>
      </w:r>
      <w:proofErr w:type="spellEnd"/>
      <w:r w:rsidR="00FC62EA" w:rsidRPr="009F27F9">
        <w:rPr>
          <w:rFonts w:ascii="Tahoma" w:hAnsi="Tahoma" w:cs="Tahoma"/>
          <w:sz w:val="28"/>
          <w:szCs w:val="28"/>
        </w:rPr>
        <w:t>.</w:t>
      </w:r>
    </w:p>
    <w:p w14:paraId="013A7F6E" w14:textId="2886D1E4" w:rsidR="00F64129" w:rsidRDefault="006B5357" w:rsidP="0007485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</w:t>
      </w:r>
      <w:r w:rsidR="00CF289A" w:rsidRPr="009F27F9">
        <w:rPr>
          <w:rFonts w:ascii="Tahoma" w:hAnsi="Tahoma" w:cs="Tahoma"/>
          <w:sz w:val="28"/>
          <w:szCs w:val="28"/>
        </w:rPr>
        <w:t>Set Design</w:t>
      </w:r>
      <w:r>
        <w:rPr>
          <w:rFonts w:ascii="Tahoma" w:hAnsi="Tahoma" w:cs="Tahoma"/>
          <w:sz w:val="28"/>
          <w:szCs w:val="28"/>
        </w:rPr>
        <w:t>er for this production</w:t>
      </w:r>
      <w:r w:rsidR="00CF289A" w:rsidRPr="009F27F9">
        <w:rPr>
          <w:rFonts w:ascii="Tahoma" w:hAnsi="Tahoma" w:cs="Tahoma"/>
          <w:sz w:val="28"/>
          <w:szCs w:val="28"/>
        </w:rPr>
        <w:t xml:space="preserve"> is </w:t>
      </w:r>
      <w:r>
        <w:rPr>
          <w:rFonts w:ascii="Tahoma" w:hAnsi="Tahoma" w:cs="Tahoma"/>
          <w:sz w:val="28"/>
          <w:szCs w:val="28"/>
        </w:rPr>
        <w:t>Francis O’Connor</w:t>
      </w:r>
      <w:r w:rsidR="00CF289A" w:rsidRPr="009F27F9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the Costume</w:t>
      </w:r>
      <w:r w:rsidR="00CF289A" w:rsidRPr="009F27F9">
        <w:rPr>
          <w:rFonts w:ascii="Tahoma" w:hAnsi="Tahoma" w:cs="Tahoma"/>
          <w:sz w:val="28"/>
          <w:szCs w:val="28"/>
        </w:rPr>
        <w:t xml:space="preserve"> Design</w:t>
      </w:r>
      <w:r>
        <w:rPr>
          <w:rFonts w:ascii="Tahoma" w:hAnsi="Tahoma" w:cs="Tahoma"/>
          <w:sz w:val="28"/>
          <w:szCs w:val="28"/>
        </w:rPr>
        <w:t>er is</w:t>
      </w:r>
      <w:r w:rsidR="00CF289A" w:rsidRPr="009F27F9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Joan </w:t>
      </w:r>
      <w:proofErr w:type="spellStart"/>
      <w:r>
        <w:rPr>
          <w:rFonts w:ascii="Tahoma" w:hAnsi="Tahoma" w:cs="Tahoma"/>
          <w:sz w:val="28"/>
          <w:szCs w:val="28"/>
        </w:rPr>
        <w:t>O’Clery</w:t>
      </w:r>
      <w:proofErr w:type="spellEnd"/>
      <w:r>
        <w:rPr>
          <w:rFonts w:ascii="Tahoma" w:hAnsi="Tahoma" w:cs="Tahoma"/>
          <w:sz w:val="28"/>
          <w:szCs w:val="28"/>
        </w:rPr>
        <w:t xml:space="preserve">, the Lighting Designer is </w:t>
      </w:r>
      <w:proofErr w:type="spellStart"/>
      <w:r>
        <w:rPr>
          <w:rFonts w:ascii="Tahoma" w:hAnsi="Tahoma" w:cs="Tahoma"/>
          <w:sz w:val="28"/>
          <w:szCs w:val="28"/>
        </w:rPr>
        <w:t>Sinéad</w:t>
      </w:r>
      <w:proofErr w:type="spellEnd"/>
      <w:r>
        <w:rPr>
          <w:rFonts w:ascii="Tahoma" w:hAnsi="Tahoma" w:cs="Tahoma"/>
          <w:sz w:val="28"/>
          <w:szCs w:val="28"/>
        </w:rPr>
        <w:t xml:space="preserve"> McKenna and the Sound Designer is Aoife</w:t>
      </w:r>
      <w:r w:rsidR="00D804F2">
        <w:rPr>
          <w:rFonts w:ascii="Tahoma" w:hAnsi="Tahoma" w:cs="Tahoma"/>
          <w:sz w:val="28"/>
          <w:szCs w:val="28"/>
        </w:rPr>
        <w:t xml:space="preserve"> Kavanagh.</w:t>
      </w:r>
    </w:p>
    <w:p w14:paraId="3AB2D011" w14:textId="77777777" w:rsidR="00074859" w:rsidRPr="00074859" w:rsidRDefault="00074859" w:rsidP="00074859">
      <w:pPr>
        <w:rPr>
          <w:rFonts w:ascii="Tahoma" w:hAnsi="Tahoma" w:cs="Tahoma"/>
          <w:sz w:val="28"/>
          <w:szCs w:val="28"/>
        </w:rPr>
      </w:pPr>
    </w:p>
    <w:p w14:paraId="62C7F252" w14:textId="0C786154" w:rsidR="00CF289A" w:rsidRPr="009F27F9" w:rsidRDefault="00CF289A" w:rsidP="00CF289A">
      <w:pPr>
        <w:pStyle w:val="NormalWeb"/>
        <w:spacing w:before="200" w:after="200"/>
        <w:rPr>
          <w:rFonts w:ascii="Tahoma" w:hAnsi="Tahoma" w:cs="Tahoma"/>
          <w:b/>
          <w:bCs/>
          <w:color w:val="000000"/>
          <w:sz w:val="28"/>
          <w:szCs w:val="28"/>
        </w:rPr>
      </w:pPr>
      <w:r w:rsidRPr="009F27F9">
        <w:rPr>
          <w:rFonts w:ascii="Tahoma" w:hAnsi="Tahoma" w:cs="Tahoma"/>
          <w:b/>
          <w:bCs/>
          <w:color w:val="000000"/>
          <w:sz w:val="28"/>
          <w:szCs w:val="28"/>
        </w:rPr>
        <w:t>ABOUT THE PLAY</w:t>
      </w:r>
    </w:p>
    <w:p w14:paraId="279B4E21" w14:textId="77777777" w:rsidR="00C94477" w:rsidRPr="00C94477" w:rsidRDefault="00C94477" w:rsidP="00C94477">
      <w:p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n-IE" w:eastAsia="en-IE"/>
        </w:rPr>
      </w:pPr>
      <w:r w:rsidRPr="00C94477">
        <w:rPr>
          <w:rFonts w:ascii="Tahoma" w:eastAsia="Times New Roman" w:hAnsi="Tahoma" w:cs="Tahoma"/>
          <w:sz w:val="28"/>
          <w:szCs w:val="28"/>
          <w:lang w:val="en-IE" w:eastAsia="en-IE"/>
        </w:rPr>
        <w:t>‘Didn’t you say there isn’t anything you wouldn’t do for me?’   </w:t>
      </w:r>
    </w:p>
    <w:p w14:paraId="0C110967" w14:textId="77777777" w:rsidR="00C94477" w:rsidRPr="00C94477" w:rsidRDefault="00C94477" w:rsidP="00C94477">
      <w:p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n-IE" w:eastAsia="en-IE"/>
        </w:rPr>
      </w:pPr>
      <w:r w:rsidRPr="00C94477">
        <w:rPr>
          <w:rFonts w:ascii="Tahoma" w:eastAsia="Times New Roman" w:hAnsi="Tahoma" w:cs="Tahoma"/>
          <w:sz w:val="28"/>
          <w:szCs w:val="28"/>
          <w:lang w:val="en-IE" w:eastAsia="en-IE"/>
        </w:rPr>
        <w:t xml:space="preserve">After several years abroad, Helena </w:t>
      </w:r>
      <w:proofErr w:type="spellStart"/>
      <w:r w:rsidRPr="00C94477">
        <w:rPr>
          <w:rFonts w:ascii="Tahoma" w:eastAsia="Times New Roman" w:hAnsi="Tahoma" w:cs="Tahoma"/>
          <w:sz w:val="28"/>
          <w:szCs w:val="28"/>
          <w:lang w:val="en-IE" w:eastAsia="en-IE"/>
        </w:rPr>
        <w:t>Alving’s</w:t>
      </w:r>
      <w:proofErr w:type="spellEnd"/>
      <w:r w:rsidRPr="00C94477">
        <w:rPr>
          <w:rFonts w:ascii="Tahoma" w:eastAsia="Times New Roman" w:hAnsi="Tahoma" w:cs="Tahoma"/>
          <w:sz w:val="28"/>
          <w:szCs w:val="28"/>
          <w:lang w:val="en-IE" w:eastAsia="en-IE"/>
        </w:rPr>
        <w:t xml:space="preserve"> son has returned home. He carries with him a terrifying secret. </w:t>
      </w:r>
    </w:p>
    <w:p w14:paraId="04A27DDA" w14:textId="77777777" w:rsidR="00C94477" w:rsidRPr="00C94477" w:rsidRDefault="00C94477" w:rsidP="00C94477">
      <w:p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n-IE" w:eastAsia="en-IE"/>
        </w:rPr>
      </w:pPr>
      <w:r w:rsidRPr="00C94477">
        <w:rPr>
          <w:rFonts w:ascii="Tahoma" w:eastAsia="Times New Roman" w:hAnsi="Tahoma" w:cs="Tahoma"/>
          <w:sz w:val="28"/>
          <w:szCs w:val="28"/>
          <w:lang w:val="en-IE" w:eastAsia="en-IE"/>
        </w:rPr>
        <w:t>Ibsen’s</w:t>
      </w:r>
      <w:r w:rsidRPr="00C94477">
        <w:rPr>
          <w:rFonts w:ascii="Tahoma" w:eastAsia="Times New Roman" w:hAnsi="Tahoma" w:cs="Tahoma"/>
          <w:b/>
          <w:bCs/>
          <w:sz w:val="28"/>
          <w:szCs w:val="28"/>
          <w:lang w:val="en-IE" w:eastAsia="en-IE"/>
        </w:rPr>
        <w:t xml:space="preserve"> Ghosts</w:t>
      </w:r>
      <w:r w:rsidRPr="00C94477">
        <w:rPr>
          <w:rFonts w:ascii="Tahoma" w:eastAsia="Times New Roman" w:hAnsi="Tahoma" w:cs="Tahoma"/>
          <w:sz w:val="28"/>
          <w:szCs w:val="28"/>
          <w:lang w:val="en-IE" w:eastAsia="en-IE"/>
        </w:rPr>
        <w:t xml:space="preserve">, one of the greatest plays ever written, is a devastating moral thriller in which ideas of love, duty and family are mercilessly put to the test. </w:t>
      </w:r>
    </w:p>
    <w:p w14:paraId="1BDABD39" w14:textId="0CC580D5" w:rsidR="00023D4D" w:rsidRDefault="00C94477" w:rsidP="00C94477">
      <w:p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n-IE" w:eastAsia="en-IE"/>
        </w:rPr>
      </w:pPr>
      <w:r w:rsidRPr="00C94477">
        <w:rPr>
          <w:rFonts w:ascii="Tahoma" w:eastAsia="Times New Roman" w:hAnsi="Tahoma" w:cs="Tahoma"/>
          <w:sz w:val="28"/>
          <w:szCs w:val="28"/>
          <w:lang w:val="en-IE" w:eastAsia="en-IE"/>
        </w:rPr>
        <w:t xml:space="preserve">This spectacular new version, written and directed by one of Ireland’s leading playwrights, Mark </w:t>
      </w:r>
      <w:proofErr w:type="spellStart"/>
      <w:r w:rsidRPr="00C94477">
        <w:rPr>
          <w:rFonts w:ascii="Tahoma" w:eastAsia="Times New Roman" w:hAnsi="Tahoma" w:cs="Tahoma"/>
          <w:sz w:val="28"/>
          <w:szCs w:val="28"/>
          <w:lang w:val="en-IE" w:eastAsia="en-IE"/>
        </w:rPr>
        <w:t>O’Rowe</w:t>
      </w:r>
      <w:proofErr w:type="spellEnd"/>
      <w:r w:rsidRPr="00C94477">
        <w:rPr>
          <w:rFonts w:ascii="Tahoma" w:eastAsia="Times New Roman" w:hAnsi="Tahoma" w:cs="Tahoma"/>
          <w:sz w:val="28"/>
          <w:szCs w:val="28"/>
          <w:lang w:val="en-IE" w:eastAsia="en-IE"/>
        </w:rPr>
        <w:t>, grabs you by the throat from the outset and refuses to let go – all the way to its electrifying climax. </w:t>
      </w:r>
    </w:p>
    <w:p w14:paraId="6E82BF16" w14:textId="77777777" w:rsidR="00C94477" w:rsidRPr="00C94477" w:rsidRDefault="00C94477" w:rsidP="00C94477">
      <w:pPr>
        <w:suppressAutoHyphens w:val="0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val="en-IE" w:eastAsia="en-IE"/>
        </w:rPr>
      </w:pPr>
    </w:p>
    <w:p w14:paraId="2E2C4959" w14:textId="77777777" w:rsidR="00F64129" w:rsidRDefault="00F64129" w:rsidP="00AD71EF">
      <w:pPr>
        <w:suppressAutoHyphens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3199ED1A" w14:textId="3C373D02" w:rsidR="00E5038E" w:rsidRPr="009F27F9" w:rsidRDefault="00CF289A" w:rsidP="00AD71EF">
      <w:pPr>
        <w:suppressAutoHyphens w:val="0"/>
        <w:rPr>
          <w:rFonts w:ascii="Tahoma" w:eastAsia="Times New Roman" w:hAnsi="Tahoma" w:cs="Tahoma"/>
          <w:color w:val="000000"/>
          <w:sz w:val="28"/>
          <w:szCs w:val="28"/>
          <w:lang w:eastAsia="en-IE"/>
        </w:rPr>
      </w:pPr>
      <w:r w:rsidRPr="009F27F9">
        <w:rPr>
          <w:rFonts w:ascii="Tahoma" w:hAnsi="Tahoma" w:cs="Tahoma"/>
          <w:b/>
          <w:bCs/>
          <w:color w:val="000000"/>
          <w:sz w:val="28"/>
          <w:szCs w:val="28"/>
        </w:rPr>
        <w:t>ABOUT THE SET</w:t>
      </w:r>
    </w:p>
    <w:p w14:paraId="75F5C99D" w14:textId="0862C6CC" w:rsidR="00F411E5" w:rsidRDefault="00BF69BB" w:rsidP="00F411E5">
      <w:pPr>
        <w:rPr>
          <w:rStyle w:val="markedcontent"/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The play is set in 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>a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>n uncluttered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>V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ictorian salon 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>which we might call a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 living room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 xml:space="preserve"> nowadays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.  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At the back of the 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>salon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is a glass conservatory</w:t>
      </w:r>
      <w:r w:rsidR="00E17BCF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which </w:t>
      </w:r>
      <w:r w:rsidR="00F411E5">
        <w:rPr>
          <w:rFonts w:ascii="Tahoma" w:hAnsi="Tahoma" w:cs="Tahoma"/>
          <w:bCs/>
          <w:color w:val="000000"/>
          <w:sz w:val="28"/>
          <w:szCs w:val="28"/>
        </w:rPr>
        <w:t>spans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 the width of the stage</w:t>
      </w:r>
      <w:r w:rsidR="00F411E5">
        <w:rPr>
          <w:rFonts w:ascii="Tahoma" w:hAnsi="Tahoma" w:cs="Tahoma"/>
          <w:bCs/>
          <w:color w:val="000000"/>
          <w:sz w:val="28"/>
          <w:szCs w:val="28"/>
        </w:rPr>
        <w:t xml:space="preserve"> and is about 2 metres in depth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 xml:space="preserve">.  It has </w:t>
      </w:r>
      <w:r w:rsidR="00E17BCF" w:rsidRPr="00E17BCF">
        <w:rPr>
          <w:rFonts w:ascii="Tahoma" w:hAnsi="Tahoma" w:cs="Tahoma"/>
          <w:sz w:val="28"/>
          <w:szCs w:val="28"/>
        </w:rPr>
        <w:t>thin window mullions between the tall glass panes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>.  T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hrough the 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>glass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slightly to our right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 xml:space="preserve"> are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the masts of tall ships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 xml:space="preserve">, from a certain angle 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they could be mistaken for </w:t>
      </w:r>
      <w:r w:rsidR="00CD7783">
        <w:rPr>
          <w:rFonts w:ascii="Tahoma" w:hAnsi="Tahoma" w:cs="Tahoma"/>
          <w:bCs/>
          <w:color w:val="000000"/>
          <w:sz w:val="28"/>
          <w:szCs w:val="28"/>
        </w:rPr>
        <w:t>C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 xml:space="preserve">hristian 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crosses.  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>Also through the glass we can hazard a guess at t</w:t>
      </w:r>
      <w:r>
        <w:rPr>
          <w:rFonts w:ascii="Tahoma" w:hAnsi="Tahoma" w:cs="Tahoma"/>
          <w:bCs/>
          <w:color w:val="000000"/>
          <w:sz w:val="28"/>
          <w:szCs w:val="28"/>
        </w:rPr>
        <w:t>he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bCs/>
          <w:color w:val="000000"/>
          <w:sz w:val="28"/>
          <w:szCs w:val="28"/>
        </w:rPr>
        <w:t>time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 of day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 xml:space="preserve">as the sunlight travels behind 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a mostly 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 xml:space="preserve">cloudy 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>sky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 xml:space="preserve">. </w:t>
      </w:r>
      <w:r w:rsidR="008E5020">
        <w:rPr>
          <w:rFonts w:ascii="Tahoma" w:hAnsi="Tahoma" w:cs="Tahoma"/>
          <w:bCs/>
          <w:color w:val="000000"/>
          <w:sz w:val="28"/>
          <w:szCs w:val="28"/>
        </w:rPr>
        <w:t xml:space="preserve">There are double doors in the centre of the conservatory that </w:t>
      </w:r>
      <w:r w:rsidR="00CD2893">
        <w:rPr>
          <w:rFonts w:ascii="Tahoma" w:hAnsi="Tahoma" w:cs="Tahoma"/>
          <w:bCs/>
          <w:color w:val="000000"/>
          <w:sz w:val="28"/>
          <w:szCs w:val="28"/>
        </w:rPr>
        <w:t>lead outside</w:t>
      </w:r>
      <w:r w:rsidR="00B567C8">
        <w:rPr>
          <w:rFonts w:ascii="Tahoma" w:hAnsi="Tahoma" w:cs="Tahoma"/>
          <w:bCs/>
          <w:color w:val="000000"/>
          <w:sz w:val="28"/>
          <w:szCs w:val="28"/>
        </w:rPr>
        <w:t xml:space="preserve">, tufts of grass are evident when they are open.  </w:t>
      </w:r>
      <w:r w:rsidR="00F411E5">
        <w:rPr>
          <w:rFonts w:ascii="Tahoma" w:hAnsi="Tahoma" w:cs="Tahoma"/>
          <w:bCs/>
          <w:color w:val="000000"/>
          <w:sz w:val="28"/>
          <w:szCs w:val="28"/>
        </w:rPr>
        <w:t xml:space="preserve">There is an </w:t>
      </w:r>
      <w:r w:rsidR="00B567C8">
        <w:rPr>
          <w:rFonts w:ascii="Tahoma" w:hAnsi="Tahoma" w:cs="Tahoma"/>
          <w:sz w:val="28"/>
          <w:szCs w:val="28"/>
        </w:rPr>
        <w:t>unseen orphanage outside the conservatory to our left</w:t>
      </w:r>
      <w:r w:rsidR="00F411E5">
        <w:rPr>
          <w:rFonts w:ascii="Tahoma" w:hAnsi="Tahoma" w:cs="Tahoma"/>
          <w:sz w:val="28"/>
          <w:szCs w:val="28"/>
        </w:rPr>
        <w:t xml:space="preserve"> and a harbour to our right.  In the conservatory t</w:t>
      </w:r>
      <w:r w:rsidR="00F411E5">
        <w:rPr>
          <w:rFonts w:ascii="Tahoma" w:hAnsi="Tahoma" w:cs="Tahoma"/>
          <w:bCs/>
          <w:color w:val="000000"/>
          <w:sz w:val="28"/>
          <w:szCs w:val="28"/>
        </w:rPr>
        <w:t xml:space="preserve">ucked into the right hand corner are an array of plant pots with lush green foliage planted in them.  To our left of the conservatory a handwoven rattan white circular terrace table with two matching armchairs tucked in either side.  Upon the table is a white </w:t>
      </w:r>
      <w:r w:rsidR="00F411E5" w:rsidRPr="0011001F">
        <w:rPr>
          <w:rStyle w:val="markedcontent"/>
          <w:rFonts w:ascii="Tahoma" w:hAnsi="Tahoma" w:cs="Tahoma"/>
          <w:sz w:val="28"/>
          <w:szCs w:val="28"/>
        </w:rPr>
        <w:t>embroidery hoop</w:t>
      </w:r>
      <w:r w:rsidR="00F411E5">
        <w:rPr>
          <w:rStyle w:val="markedcontent"/>
          <w:rFonts w:ascii="Tahoma" w:hAnsi="Tahoma" w:cs="Tahoma"/>
          <w:sz w:val="28"/>
          <w:szCs w:val="28"/>
        </w:rPr>
        <w:t xml:space="preserve"> resting on  a sewing box.  A couple of hard back books perch on the shelf underneath the table.</w:t>
      </w:r>
    </w:p>
    <w:p w14:paraId="1D7D6C64" w14:textId="0A4EAD1F" w:rsidR="00FA01AC" w:rsidRPr="00F411E5" w:rsidRDefault="00697CE6" w:rsidP="00C95F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The set is open plan, the salon where it meets the conservatory is defined by ornate black marble pillars either side of the room and charcoal grey wood flooring </w:t>
      </w:r>
      <w:r w:rsidR="00995A02">
        <w:rPr>
          <w:rFonts w:ascii="Tahoma" w:hAnsi="Tahoma" w:cs="Tahoma"/>
          <w:bCs/>
          <w:color w:val="000000"/>
          <w:sz w:val="28"/>
          <w:szCs w:val="28"/>
        </w:rPr>
        <w:t xml:space="preserve">that </w:t>
      </w:r>
      <w:r>
        <w:rPr>
          <w:rFonts w:ascii="Tahoma" w:hAnsi="Tahoma" w:cs="Tahoma"/>
          <w:bCs/>
          <w:color w:val="000000"/>
          <w:sz w:val="28"/>
          <w:szCs w:val="28"/>
        </w:rPr>
        <w:t>reaches across the entire stage.</w:t>
      </w:r>
    </w:p>
    <w:p w14:paraId="1F71F10B" w14:textId="73A4E1B3" w:rsidR="00D62470" w:rsidRDefault="00CD2893" w:rsidP="0011001F">
      <w:pPr>
        <w:rPr>
          <w:rStyle w:val="markedcontent"/>
          <w:rFonts w:ascii="Tahoma" w:hAnsi="Tahoma" w:cs="Tahoma"/>
          <w:sz w:val="28"/>
          <w:szCs w:val="28"/>
        </w:rPr>
      </w:pPr>
      <w:r>
        <w:rPr>
          <w:rStyle w:val="markedcontent"/>
          <w:rFonts w:ascii="Tahoma" w:hAnsi="Tahoma" w:cs="Tahoma"/>
          <w:sz w:val="28"/>
          <w:szCs w:val="28"/>
        </w:rPr>
        <w:t>T</w:t>
      </w:r>
      <w:r w:rsidR="00D62470">
        <w:rPr>
          <w:rStyle w:val="markedcontent"/>
          <w:rFonts w:ascii="Tahoma" w:hAnsi="Tahoma" w:cs="Tahoma"/>
          <w:sz w:val="28"/>
          <w:szCs w:val="28"/>
        </w:rPr>
        <w:t xml:space="preserve">he </w:t>
      </w:r>
      <w:r w:rsidR="00697CE6">
        <w:rPr>
          <w:rStyle w:val="markedcontent"/>
          <w:rFonts w:ascii="Tahoma" w:hAnsi="Tahoma" w:cs="Tahoma"/>
          <w:sz w:val="28"/>
          <w:szCs w:val="28"/>
        </w:rPr>
        <w:t xml:space="preserve">spacious </w:t>
      </w:r>
      <w:r>
        <w:rPr>
          <w:rStyle w:val="markedcontent"/>
          <w:rFonts w:ascii="Tahoma" w:hAnsi="Tahoma" w:cs="Tahoma"/>
          <w:sz w:val="28"/>
          <w:szCs w:val="28"/>
        </w:rPr>
        <w:t>salon</w:t>
      </w:r>
      <w:r w:rsidR="00D62470">
        <w:rPr>
          <w:rStyle w:val="markedcontent"/>
          <w:rFonts w:ascii="Tahoma" w:hAnsi="Tahoma" w:cs="Tahoma"/>
          <w:sz w:val="28"/>
          <w:szCs w:val="28"/>
        </w:rPr>
        <w:t xml:space="preserve"> </w:t>
      </w:r>
      <w:r w:rsidR="00697CE6">
        <w:rPr>
          <w:rStyle w:val="markedcontent"/>
          <w:rFonts w:ascii="Tahoma" w:hAnsi="Tahoma" w:cs="Tahoma"/>
          <w:sz w:val="28"/>
          <w:szCs w:val="28"/>
        </w:rPr>
        <w:t xml:space="preserve">has </w:t>
      </w:r>
      <w:r>
        <w:rPr>
          <w:rStyle w:val="markedcontent"/>
          <w:rFonts w:ascii="Tahoma" w:hAnsi="Tahoma" w:cs="Tahoma"/>
          <w:sz w:val="28"/>
          <w:szCs w:val="28"/>
        </w:rPr>
        <w:t xml:space="preserve">walls </w:t>
      </w:r>
      <w:r w:rsidR="00697CE6">
        <w:rPr>
          <w:rStyle w:val="markedcontent"/>
          <w:rFonts w:ascii="Tahoma" w:hAnsi="Tahoma" w:cs="Tahoma"/>
          <w:sz w:val="28"/>
          <w:szCs w:val="28"/>
        </w:rPr>
        <w:t xml:space="preserve">to </w:t>
      </w:r>
      <w:r w:rsidR="00995A02">
        <w:rPr>
          <w:rStyle w:val="markedcontent"/>
          <w:rFonts w:ascii="Tahoma" w:hAnsi="Tahoma" w:cs="Tahoma"/>
          <w:sz w:val="28"/>
          <w:szCs w:val="28"/>
        </w:rPr>
        <w:t>our</w:t>
      </w:r>
      <w:r w:rsidR="00697CE6">
        <w:rPr>
          <w:rStyle w:val="markedcontent"/>
          <w:rFonts w:ascii="Tahoma" w:hAnsi="Tahoma" w:cs="Tahoma"/>
          <w:sz w:val="28"/>
          <w:szCs w:val="28"/>
        </w:rPr>
        <w:t xml:space="preserve"> far right and left decorated with wallpaper </w:t>
      </w:r>
      <w:r w:rsidR="00995A02">
        <w:rPr>
          <w:rStyle w:val="markedcontent"/>
          <w:rFonts w:ascii="Tahoma" w:hAnsi="Tahoma" w:cs="Tahoma"/>
          <w:sz w:val="28"/>
          <w:szCs w:val="28"/>
        </w:rPr>
        <w:t>of</w:t>
      </w:r>
      <w:r w:rsidR="00697CE6">
        <w:rPr>
          <w:rStyle w:val="markedcontent"/>
          <w:rFonts w:ascii="Tahoma" w:hAnsi="Tahoma" w:cs="Tahoma"/>
          <w:sz w:val="28"/>
          <w:szCs w:val="28"/>
        </w:rPr>
        <w:t xml:space="preserve"> printed</w:t>
      </w:r>
      <w:r w:rsidR="00D62470">
        <w:rPr>
          <w:rStyle w:val="markedcontent"/>
          <w:rFonts w:ascii="Tahoma" w:hAnsi="Tahoma" w:cs="Tahoma"/>
          <w:sz w:val="28"/>
          <w:szCs w:val="28"/>
        </w:rPr>
        <w:t xml:space="preserve"> leaves and flowers in royal blue.  </w:t>
      </w:r>
      <w:r w:rsidR="00E17BCF">
        <w:rPr>
          <w:rStyle w:val="markedcontent"/>
          <w:rFonts w:ascii="Tahoma" w:hAnsi="Tahoma" w:cs="Tahoma"/>
          <w:sz w:val="28"/>
          <w:szCs w:val="28"/>
        </w:rPr>
        <w:t xml:space="preserve">Black </w:t>
      </w:r>
      <w:r w:rsidR="00697CE6">
        <w:rPr>
          <w:rStyle w:val="markedcontent"/>
          <w:rFonts w:ascii="Tahoma" w:hAnsi="Tahoma" w:cs="Tahoma"/>
          <w:sz w:val="28"/>
          <w:szCs w:val="28"/>
        </w:rPr>
        <w:t>double</w:t>
      </w:r>
      <w:r w:rsidR="00E17BCF">
        <w:rPr>
          <w:rStyle w:val="markedcontent"/>
          <w:rFonts w:ascii="Tahoma" w:hAnsi="Tahoma" w:cs="Tahoma"/>
          <w:sz w:val="28"/>
          <w:szCs w:val="28"/>
        </w:rPr>
        <w:t xml:space="preserve"> doors with brass nobs are </w:t>
      </w:r>
      <w:r w:rsidR="00697CE6">
        <w:rPr>
          <w:rStyle w:val="markedcontent"/>
          <w:rFonts w:ascii="Tahoma" w:hAnsi="Tahoma" w:cs="Tahoma"/>
          <w:sz w:val="28"/>
          <w:szCs w:val="28"/>
        </w:rPr>
        <w:t>set in the walls either side of the room.  T</w:t>
      </w:r>
      <w:r w:rsidR="00E17BCF">
        <w:rPr>
          <w:rStyle w:val="markedcontent"/>
          <w:rFonts w:ascii="Tahoma" w:hAnsi="Tahoma" w:cs="Tahoma"/>
          <w:sz w:val="28"/>
          <w:szCs w:val="28"/>
        </w:rPr>
        <w:t xml:space="preserve">o our right through the doors </w:t>
      </w:r>
      <w:r w:rsidR="00697CE6">
        <w:rPr>
          <w:rStyle w:val="markedcontent"/>
          <w:rFonts w:ascii="Tahoma" w:hAnsi="Tahoma" w:cs="Tahoma"/>
          <w:sz w:val="28"/>
          <w:szCs w:val="28"/>
        </w:rPr>
        <w:t xml:space="preserve">is an </w:t>
      </w:r>
      <w:r w:rsidR="00E17BCF">
        <w:rPr>
          <w:rStyle w:val="markedcontent"/>
          <w:rFonts w:ascii="Tahoma" w:hAnsi="Tahoma" w:cs="Tahoma"/>
          <w:sz w:val="28"/>
          <w:szCs w:val="28"/>
        </w:rPr>
        <w:t xml:space="preserve">unseen </w:t>
      </w:r>
      <w:r w:rsidR="00697CE6">
        <w:rPr>
          <w:rStyle w:val="markedcontent"/>
          <w:rFonts w:ascii="Tahoma" w:hAnsi="Tahoma" w:cs="Tahoma"/>
          <w:sz w:val="28"/>
          <w:szCs w:val="28"/>
        </w:rPr>
        <w:t>dining area and servants quarters.</w:t>
      </w:r>
      <w:r w:rsidR="00E17BCF">
        <w:rPr>
          <w:rStyle w:val="markedcontent"/>
          <w:rFonts w:ascii="Tahoma" w:hAnsi="Tahoma" w:cs="Tahoma"/>
          <w:sz w:val="28"/>
          <w:szCs w:val="28"/>
        </w:rPr>
        <w:t xml:space="preserve">  To our left the </w:t>
      </w:r>
      <w:r>
        <w:rPr>
          <w:rStyle w:val="markedcontent"/>
          <w:rFonts w:ascii="Tahoma" w:hAnsi="Tahoma" w:cs="Tahoma"/>
          <w:sz w:val="28"/>
          <w:szCs w:val="28"/>
        </w:rPr>
        <w:t xml:space="preserve">unseen </w:t>
      </w:r>
      <w:r w:rsidR="00E17BCF">
        <w:rPr>
          <w:rStyle w:val="markedcontent"/>
          <w:rFonts w:ascii="Tahoma" w:hAnsi="Tahoma" w:cs="Tahoma"/>
          <w:sz w:val="28"/>
          <w:szCs w:val="28"/>
        </w:rPr>
        <w:t>hallway t</w:t>
      </w:r>
      <w:r w:rsidR="00697CE6">
        <w:rPr>
          <w:rStyle w:val="markedcontent"/>
          <w:rFonts w:ascii="Tahoma" w:hAnsi="Tahoma" w:cs="Tahoma"/>
          <w:sz w:val="28"/>
          <w:szCs w:val="28"/>
        </w:rPr>
        <w:t xml:space="preserve">hat leads to the </w:t>
      </w:r>
      <w:r w:rsidR="00E17BCF">
        <w:rPr>
          <w:rStyle w:val="markedcontent"/>
          <w:rFonts w:ascii="Tahoma" w:hAnsi="Tahoma" w:cs="Tahoma"/>
          <w:sz w:val="28"/>
          <w:szCs w:val="28"/>
        </w:rPr>
        <w:t>rest of the house.</w:t>
      </w:r>
    </w:p>
    <w:p w14:paraId="65F03A75" w14:textId="211871D2" w:rsidR="00A53CBA" w:rsidRDefault="00A53CBA" w:rsidP="0011001F">
      <w:pPr>
        <w:rPr>
          <w:rStyle w:val="markedcontent"/>
          <w:rFonts w:ascii="Tahoma" w:hAnsi="Tahoma" w:cs="Tahoma"/>
          <w:sz w:val="28"/>
          <w:szCs w:val="28"/>
        </w:rPr>
      </w:pPr>
      <w:r>
        <w:rPr>
          <w:rStyle w:val="markedcontent"/>
          <w:rFonts w:ascii="Tahoma" w:hAnsi="Tahoma" w:cs="Tahoma"/>
          <w:sz w:val="28"/>
          <w:szCs w:val="28"/>
        </w:rPr>
        <w:t xml:space="preserve">At the back </w:t>
      </w:r>
      <w:r w:rsidR="00B155FF">
        <w:rPr>
          <w:rStyle w:val="markedcontent"/>
          <w:rFonts w:ascii="Tahoma" w:hAnsi="Tahoma" w:cs="Tahoma"/>
          <w:sz w:val="28"/>
          <w:szCs w:val="28"/>
        </w:rPr>
        <w:t xml:space="preserve">of the salon in the corner to our </w:t>
      </w:r>
      <w:r>
        <w:rPr>
          <w:rStyle w:val="markedcontent"/>
          <w:rFonts w:ascii="Tahoma" w:hAnsi="Tahoma" w:cs="Tahoma"/>
          <w:sz w:val="28"/>
          <w:szCs w:val="28"/>
        </w:rPr>
        <w:t xml:space="preserve">left is a lit black </w:t>
      </w:r>
      <w:r w:rsidR="00B155FF">
        <w:rPr>
          <w:rStyle w:val="markedcontent"/>
          <w:rFonts w:ascii="Tahoma" w:hAnsi="Tahoma" w:cs="Tahoma"/>
          <w:sz w:val="28"/>
          <w:szCs w:val="28"/>
        </w:rPr>
        <w:t>cast iron wood stove</w:t>
      </w:r>
      <w:r w:rsidR="006F7983">
        <w:rPr>
          <w:rStyle w:val="markedcontent"/>
          <w:rFonts w:ascii="Tahoma" w:hAnsi="Tahoma" w:cs="Tahoma"/>
          <w:sz w:val="28"/>
          <w:szCs w:val="28"/>
        </w:rPr>
        <w:t>, the flames are evident through the window</w:t>
      </w:r>
      <w:r w:rsidR="00B155FF">
        <w:rPr>
          <w:rStyle w:val="markedcontent"/>
          <w:rFonts w:ascii="Tahoma" w:hAnsi="Tahoma" w:cs="Tahoma"/>
          <w:sz w:val="28"/>
          <w:szCs w:val="28"/>
        </w:rPr>
        <w:t xml:space="preserve"> at the front of it</w:t>
      </w:r>
      <w:r w:rsidR="006F7983">
        <w:rPr>
          <w:rStyle w:val="markedcontent"/>
          <w:rFonts w:ascii="Tahoma" w:hAnsi="Tahoma" w:cs="Tahoma"/>
          <w:sz w:val="28"/>
          <w:szCs w:val="28"/>
        </w:rPr>
        <w:t xml:space="preserve">.  Nestled beside the stove is a basket of chopped wood.  </w:t>
      </w:r>
    </w:p>
    <w:p w14:paraId="120E59F4" w14:textId="44C1F804" w:rsidR="00F64129" w:rsidRDefault="006F7983" w:rsidP="0011001F">
      <w:pPr>
        <w:rPr>
          <w:rStyle w:val="markedcontent"/>
          <w:rFonts w:ascii="Tahoma" w:hAnsi="Tahoma" w:cs="Tahoma"/>
          <w:sz w:val="28"/>
          <w:szCs w:val="28"/>
        </w:rPr>
      </w:pPr>
      <w:r>
        <w:rPr>
          <w:rStyle w:val="markedcontent"/>
          <w:rFonts w:ascii="Tahoma" w:hAnsi="Tahoma" w:cs="Tahoma"/>
          <w:sz w:val="28"/>
          <w:szCs w:val="28"/>
        </w:rPr>
        <w:t xml:space="preserve">To front </w:t>
      </w:r>
      <w:r w:rsidR="00B155FF">
        <w:rPr>
          <w:rStyle w:val="markedcontent"/>
          <w:rFonts w:ascii="Tahoma" w:hAnsi="Tahoma" w:cs="Tahoma"/>
          <w:sz w:val="28"/>
          <w:szCs w:val="28"/>
        </w:rPr>
        <w:t xml:space="preserve">of the salon to our </w:t>
      </w:r>
      <w:r>
        <w:rPr>
          <w:rStyle w:val="markedcontent"/>
          <w:rFonts w:ascii="Tahoma" w:hAnsi="Tahoma" w:cs="Tahoma"/>
          <w:sz w:val="28"/>
          <w:szCs w:val="28"/>
        </w:rPr>
        <w:t xml:space="preserve">left </w:t>
      </w:r>
      <w:r w:rsidR="00B155FF">
        <w:rPr>
          <w:rStyle w:val="markedcontent"/>
          <w:rFonts w:ascii="Tahoma" w:hAnsi="Tahoma" w:cs="Tahoma"/>
          <w:sz w:val="28"/>
          <w:szCs w:val="28"/>
        </w:rPr>
        <w:t>placed</w:t>
      </w:r>
      <w:r>
        <w:rPr>
          <w:rStyle w:val="markedcontent"/>
          <w:rFonts w:ascii="Tahoma" w:hAnsi="Tahoma" w:cs="Tahoma"/>
          <w:sz w:val="28"/>
          <w:szCs w:val="28"/>
        </w:rPr>
        <w:t xml:space="preserve"> by the wall </w:t>
      </w:r>
      <w:r w:rsidR="00B155FF">
        <w:rPr>
          <w:rStyle w:val="markedcontent"/>
          <w:rFonts w:ascii="Tahoma" w:hAnsi="Tahoma" w:cs="Tahoma"/>
          <w:sz w:val="28"/>
          <w:szCs w:val="28"/>
        </w:rPr>
        <w:t>is a</w:t>
      </w:r>
      <w:r>
        <w:rPr>
          <w:rStyle w:val="markedcontent"/>
          <w:rFonts w:ascii="Tahoma" w:hAnsi="Tahoma" w:cs="Tahoma"/>
          <w:sz w:val="28"/>
          <w:szCs w:val="28"/>
        </w:rPr>
        <w:t xml:space="preserve"> table with an ornate bronze </w:t>
      </w:r>
      <w:r w:rsidR="00B155FF">
        <w:rPr>
          <w:rStyle w:val="markedcontent"/>
          <w:rFonts w:ascii="Tahoma" w:hAnsi="Tahoma" w:cs="Tahoma"/>
          <w:sz w:val="28"/>
          <w:szCs w:val="28"/>
        </w:rPr>
        <w:t xml:space="preserve">ink stand with </w:t>
      </w:r>
      <w:r w:rsidR="00CD2893">
        <w:rPr>
          <w:rStyle w:val="markedcontent"/>
          <w:rFonts w:ascii="Tahoma" w:hAnsi="Tahoma" w:cs="Tahoma"/>
          <w:sz w:val="28"/>
          <w:szCs w:val="28"/>
        </w:rPr>
        <w:t>stamp</w:t>
      </w:r>
      <w:r>
        <w:rPr>
          <w:rStyle w:val="markedcontent"/>
          <w:rFonts w:ascii="Tahoma" w:hAnsi="Tahoma" w:cs="Tahoma"/>
          <w:sz w:val="28"/>
          <w:szCs w:val="28"/>
        </w:rPr>
        <w:t xml:space="preserve"> an</w:t>
      </w:r>
      <w:r w:rsidR="00CD2893">
        <w:rPr>
          <w:rStyle w:val="markedcontent"/>
          <w:rFonts w:ascii="Tahoma" w:hAnsi="Tahoma" w:cs="Tahoma"/>
          <w:sz w:val="28"/>
          <w:szCs w:val="28"/>
        </w:rPr>
        <w:t>d</w:t>
      </w:r>
      <w:r>
        <w:rPr>
          <w:rStyle w:val="markedcontent"/>
          <w:rFonts w:ascii="Tahoma" w:hAnsi="Tahoma" w:cs="Tahoma"/>
          <w:sz w:val="28"/>
          <w:szCs w:val="28"/>
        </w:rPr>
        <w:t xml:space="preserve"> ink pen, a black writ</w:t>
      </w:r>
      <w:r w:rsidR="00CD2893">
        <w:rPr>
          <w:rStyle w:val="markedcontent"/>
          <w:rFonts w:ascii="Tahoma" w:hAnsi="Tahoma" w:cs="Tahoma"/>
          <w:sz w:val="28"/>
          <w:szCs w:val="28"/>
        </w:rPr>
        <w:t>ing</w:t>
      </w:r>
      <w:r>
        <w:rPr>
          <w:rStyle w:val="markedcontent"/>
          <w:rFonts w:ascii="Tahoma" w:hAnsi="Tahoma" w:cs="Tahoma"/>
          <w:sz w:val="28"/>
          <w:szCs w:val="28"/>
        </w:rPr>
        <w:t xml:space="preserve"> block </w:t>
      </w:r>
      <w:r w:rsidR="00CD2893">
        <w:rPr>
          <w:rStyle w:val="markedcontent"/>
          <w:rFonts w:ascii="Tahoma" w:hAnsi="Tahoma" w:cs="Tahoma"/>
          <w:sz w:val="28"/>
          <w:szCs w:val="28"/>
        </w:rPr>
        <w:t>painted with</w:t>
      </w:r>
      <w:r>
        <w:rPr>
          <w:rStyle w:val="markedcontent"/>
          <w:rFonts w:ascii="Tahoma" w:hAnsi="Tahoma" w:cs="Tahoma"/>
          <w:sz w:val="28"/>
          <w:szCs w:val="28"/>
        </w:rPr>
        <w:t xml:space="preserve"> gold </w:t>
      </w:r>
      <w:r w:rsidR="00B155FF">
        <w:rPr>
          <w:rStyle w:val="markedcontent"/>
          <w:rFonts w:ascii="Tahoma" w:hAnsi="Tahoma" w:cs="Tahoma"/>
          <w:sz w:val="28"/>
          <w:szCs w:val="28"/>
        </w:rPr>
        <w:t xml:space="preserve">edging and gold, red and blue </w:t>
      </w:r>
      <w:r>
        <w:rPr>
          <w:rStyle w:val="markedcontent"/>
          <w:rFonts w:ascii="Tahoma" w:hAnsi="Tahoma" w:cs="Tahoma"/>
          <w:sz w:val="28"/>
          <w:szCs w:val="28"/>
        </w:rPr>
        <w:t>roses and poppies painted in the centre</w:t>
      </w:r>
      <w:r w:rsidR="00B155FF">
        <w:rPr>
          <w:rStyle w:val="markedcontent"/>
          <w:rFonts w:ascii="Tahoma" w:hAnsi="Tahoma" w:cs="Tahoma"/>
          <w:sz w:val="28"/>
          <w:szCs w:val="28"/>
        </w:rPr>
        <w:t>.  A</w:t>
      </w:r>
      <w:r>
        <w:rPr>
          <w:rStyle w:val="markedcontent"/>
          <w:rFonts w:ascii="Tahoma" w:hAnsi="Tahoma" w:cs="Tahoma"/>
          <w:sz w:val="28"/>
          <w:szCs w:val="28"/>
        </w:rPr>
        <w:t xml:space="preserve"> small green wide leafed plant</w:t>
      </w:r>
      <w:r w:rsidR="00B155FF">
        <w:rPr>
          <w:rStyle w:val="markedcontent"/>
          <w:rFonts w:ascii="Tahoma" w:hAnsi="Tahoma" w:cs="Tahoma"/>
          <w:sz w:val="28"/>
          <w:szCs w:val="28"/>
        </w:rPr>
        <w:t xml:space="preserve"> in a copper pot sit</w:t>
      </w:r>
      <w:r w:rsidR="00995A02">
        <w:rPr>
          <w:rStyle w:val="markedcontent"/>
          <w:rFonts w:ascii="Tahoma" w:hAnsi="Tahoma" w:cs="Tahoma"/>
          <w:sz w:val="28"/>
          <w:szCs w:val="28"/>
        </w:rPr>
        <w:t>s</w:t>
      </w:r>
      <w:r w:rsidR="00B155FF">
        <w:rPr>
          <w:rStyle w:val="markedcontent"/>
          <w:rFonts w:ascii="Tahoma" w:hAnsi="Tahoma" w:cs="Tahoma"/>
          <w:sz w:val="28"/>
          <w:szCs w:val="28"/>
        </w:rPr>
        <w:t xml:space="preserve"> to the back of the table.  Just behind this desk on the wall hangs a</w:t>
      </w:r>
      <w:r w:rsidR="00532455">
        <w:rPr>
          <w:rStyle w:val="markedcontent"/>
          <w:rFonts w:ascii="Tahoma" w:hAnsi="Tahoma" w:cs="Tahoma"/>
          <w:sz w:val="28"/>
          <w:szCs w:val="28"/>
        </w:rPr>
        <w:t xml:space="preserve"> cobalt blue </w:t>
      </w:r>
      <w:r w:rsidR="00B155FF">
        <w:rPr>
          <w:rStyle w:val="markedcontent"/>
          <w:rFonts w:ascii="Tahoma" w:hAnsi="Tahoma" w:cs="Tahoma"/>
          <w:sz w:val="28"/>
          <w:szCs w:val="28"/>
        </w:rPr>
        <w:t xml:space="preserve">bell pull to ring for the servants.  </w:t>
      </w:r>
      <w:r w:rsidR="00532455">
        <w:rPr>
          <w:rStyle w:val="markedcontent"/>
          <w:rFonts w:ascii="Tahoma" w:hAnsi="Tahoma" w:cs="Tahoma"/>
          <w:sz w:val="28"/>
          <w:szCs w:val="28"/>
        </w:rPr>
        <w:t>It is decorated with o</w:t>
      </w:r>
      <w:r w:rsidR="00B155FF">
        <w:rPr>
          <w:rStyle w:val="markedcontent"/>
          <w:rFonts w:ascii="Tahoma" w:hAnsi="Tahoma" w:cs="Tahoma"/>
          <w:sz w:val="28"/>
          <w:szCs w:val="28"/>
        </w:rPr>
        <w:t>ak leaves and acorns</w:t>
      </w:r>
      <w:r w:rsidR="00532455">
        <w:rPr>
          <w:rStyle w:val="markedcontent"/>
          <w:rFonts w:ascii="Tahoma" w:hAnsi="Tahoma" w:cs="Tahoma"/>
          <w:sz w:val="28"/>
          <w:szCs w:val="28"/>
        </w:rPr>
        <w:t xml:space="preserve"> that have been embroidered</w:t>
      </w:r>
      <w:r w:rsidR="00B155FF">
        <w:rPr>
          <w:rStyle w:val="markedcontent"/>
          <w:rFonts w:ascii="Tahoma" w:hAnsi="Tahoma" w:cs="Tahoma"/>
          <w:sz w:val="28"/>
          <w:szCs w:val="28"/>
        </w:rPr>
        <w:t xml:space="preserve"> </w:t>
      </w:r>
      <w:r w:rsidR="00532455">
        <w:rPr>
          <w:rStyle w:val="markedcontent"/>
          <w:rFonts w:ascii="Tahoma" w:hAnsi="Tahoma" w:cs="Tahoma"/>
          <w:sz w:val="28"/>
          <w:szCs w:val="28"/>
        </w:rPr>
        <w:t>in golden thread</w:t>
      </w:r>
      <w:r w:rsidR="00B155FF">
        <w:rPr>
          <w:rStyle w:val="markedcontent"/>
          <w:rFonts w:ascii="Tahoma" w:hAnsi="Tahoma" w:cs="Tahoma"/>
          <w:sz w:val="28"/>
          <w:szCs w:val="28"/>
        </w:rPr>
        <w:t>.</w:t>
      </w:r>
    </w:p>
    <w:p w14:paraId="50842C9F" w14:textId="6B7EE277" w:rsidR="00344CDF" w:rsidRDefault="00B155FF" w:rsidP="0011001F">
      <w:pPr>
        <w:rPr>
          <w:rStyle w:val="markedcontent"/>
          <w:rFonts w:ascii="Tahoma" w:hAnsi="Tahoma" w:cs="Tahoma"/>
          <w:sz w:val="28"/>
          <w:szCs w:val="28"/>
        </w:rPr>
      </w:pPr>
      <w:r>
        <w:rPr>
          <w:rStyle w:val="markedcontent"/>
          <w:rFonts w:ascii="Tahoma" w:hAnsi="Tahoma" w:cs="Tahoma"/>
          <w:sz w:val="28"/>
          <w:szCs w:val="28"/>
        </w:rPr>
        <w:t>As we move further into the room t</w:t>
      </w:r>
      <w:r w:rsidR="00C267F8">
        <w:rPr>
          <w:rStyle w:val="markedcontent"/>
          <w:rFonts w:ascii="Tahoma" w:hAnsi="Tahoma" w:cs="Tahoma"/>
          <w:sz w:val="28"/>
          <w:szCs w:val="28"/>
        </w:rPr>
        <w:t>o</w:t>
      </w:r>
      <w:r w:rsidR="00CD2893">
        <w:rPr>
          <w:rStyle w:val="markedcontent"/>
          <w:rFonts w:ascii="Tahoma" w:hAnsi="Tahoma" w:cs="Tahoma"/>
          <w:sz w:val="28"/>
          <w:szCs w:val="28"/>
        </w:rPr>
        <w:t xml:space="preserve"> our left of centre </w:t>
      </w:r>
      <w:r>
        <w:rPr>
          <w:rStyle w:val="markedcontent"/>
          <w:rFonts w:ascii="Tahoma" w:hAnsi="Tahoma" w:cs="Tahoma"/>
          <w:sz w:val="28"/>
          <w:szCs w:val="28"/>
        </w:rPr>
        <w:t xml:space="preserve">is </w:t>
      </w:r>
      <w:r w:rsidR="00CD2893">
        <w:rPr>
          <w:rStyle w:val="markedcontent"/>
          <w:rFonts w:ascii="Tahoma" w:hAnsi="Tahoma" w:cs="Tahoma"/>
          <w:sz w:val="28"/>
          <w:szCs w:val="28"/>
        </w:rPr>
        <w:t xml:space="preserve">a </w:t>
      </w:r>
      <w:r w:rsidR="00995A02">
        <w:rPr>
          <w:rStyle w:val="markedcontent"/>
          <w:rFonts w:ascii="Tahoma" w:hAnsi="Tahoma" w:cs="Tahoma"/>
          <w:sz w:val="28"/>
          <w:szCs w:val="28"/>
        </w:rPr>
        <w:t>rosewood</w:t>
      </w:r>
      <w:r w:rsidR="00CD2893">
        <w:rPr>
          <w:rStyle w:val="markedcontent"/>
          <w:rFonts w:ascii="Tahoma" w:hAnsi="Tahoma" w:cs="Tahoma"/>
          <w:sz w:val="28"/>
          <w:szCs w:val="28"/>
        </w:rPr>
        <w:t xml:space="preserve"> tea table dressed with </w:t>
      </w:r>
      <w:r w:rsidR="00C267F8">
        <w:rPr>
          <w:rStyle w:val="markedcontent"/>
          <w:rFonts w:ascii="Tahoma" w:hAnsi="Tahoma" w:cs="Tahoma"/>
          <w:sz w:val="28"/>
          <w:szCs w:val="28"/>
        </w:rPr>
        <w:t>a plum coloured velvet table cloth that hides the legs</w:t>
      </w:r>
      <w:r>
        <w:rPr>
          <w:rStyle w:val="markedcontent"/>
          <w:rFonts w:ascii="Tahoma" w:hAnsi="Tahoma" w:cs="Tahoma"/>
          <w:sz w:val="28"/>
          <w:szCs w:val="28"/>
        </w:rPr>
        <w:t>.  A</w:t>
      </w:r>
      <w:r w:rsidR="00C267F8">
        <w:rPr>
          <w:rStyle w:val="markedcontent"/>
          <w:rFonts w:ascii="Tahoma" w:hAnsi="Tahoma" w:cs="Tahoma"/>
          <w:sz w:val="28"/>
          <w:szCs w:val="28"/>
        </w:rPr>
        <w:t xml:space="preserve"> </w:t>
      </w:r>
      <w:r w:rsidR="00CD2893">
        <w:rPr>
          <w:rStyle w:val="markedcontent"/>
          <w:rFonts w:ascii="Tahoma" w:hAnsi="Tahoma" w:cs="Tahoma"/>
          <w:sz w:val="28"/>
          <w:szCs w:val="28"/>
        </w:rPr>
        <w:t xml:space="preserve">white linen </w:t>
      </w:r>
      <w:r w:rsidR="00F65088">
        <w:rPr>
          <w:rStyle w:val="markedcontent"/>
          <w:rFonts w:ascii="Tahoma" w:hAnsi="Tahoma" w:cs="Tahoma"/>
          <w:sz w:val="28"/>
          <w:szCs w:val="28"/>
        </w:rPr>
        <w:t>and lace table cloth</w:t>
      </w:r>
      <w:r>
        <w:rPr>
          <w:rStyle w:val="markedcontent"/>
          <w:rFonts w:ascii="Tahoma" w:hAnsi="Tahoma" w:cs="Tahoma"/>
          <w:sz w:val="28"/>
          <w:szCs w:val="28"/>
        </w:rPr>
        <w:t xml:space="preserve"> </w:t>
      </w:r>
      <w:r w:rsidR="00995A02">
        <w:rPr>
          <w:rStyle w:val="markedcontent"/>
          <w:rFonts w:ascii="Tahoma" w:hAnsi="Tahoma" w:cs="Tahoma"/>
          <w:sz w:val="28"/>
          <w:szCs w:val="28"/>
        </w:rPr>
        <w:t xml:space="preserve">laid over it </w:t>
      </w:r>
      <w:r>
        <w:rPr>
          <w:rStyle w:val="markedcontent"/>
          <w:rFonts w:ascii="Tahoma" w:hAnsi="Tahoma" w:cs="Tahoma"/>
          <w:sz w:val="28"/>
          <w:szCs w:val="28"/>
        </w:rPr>
        <w:t>finishes the table décor</w:t>
      </w:r>
      <w:r w:rsidR="00995A02">
        <w:rPr>
          <w:rStyle w:val="markedcontent"/>
          <w:rFonts w:ascii="Tahoma" w:hAnsi="Tahoma" w:cs="Tahoma"/>
          <w:sz w:val="28"/>
          <w:szCs w:val="28"/>
        </w:rPr>
        <w:t xml:space="preserve">, </w:t>
      </w:r>
      <w:r>
        <w:rPr>
          <w:rStyle w:val="markedcontent"/>
          <w:rFonts w:ascii="Tahoma" w:hAnsi="Tahoma" w:cs="Tahoma"/>
          <w:sz w:val="28"/>
          <w:szCs w:val="28"/>
        </w:rPr>
        <w:t>a</w:t>
      </w:r>
      <w:r w:rsidR="00F65088">
        <w:rPr>
          <w:rStyle w:val="markedcontent"/>
          <w:rFonts w:ascii="Tahoma" w:hAnsi="Tahoma" w:cs="Tahoma"/>
          <w:sz w:val="28"/>
          <w:szCs w:val="28"/>
        </w:rPr>
        <w:t xml:space="preserve"> couple of </w:t>
      </w:r>
      <w:proofErr w:type="spellStart"/>
      <w:r w:rsidR="00995A02">
        <w:rPr>
          <w:rStyle w:val="markedcontent"/>
          <w:rFonts w:ascii="Tahoma" w:hAnsi="Tahoma" w:cs="Tahoma"/>
          <w:sz w:val="28"/>
          <w:szCs w:val="28"/>
        </w:rPr>
        <w:t>well thumbed</w:t>
      </w:r>
      <w:proofErr w:type="spellEnd"/>
      <w:r w:rsidR="00995A02">
        <w:rPr>
          <w:rStyle w:val="markedcontent"/>
          <w:rFonts w:ascii="Tahoma" w:hAnsi="Tahoma" w:cs="Tahoma"/>
          <w:sz w:val="28"/>
          <w:szCs w:val="28"/>
        </w:rPr>
        <w:t xml:space="preserve"> </w:t>
      </w:r>
      <w:r w:rsidR="00F65088">
        <w:rPr>
          <w:rStyle w:val="markedcontent"/>
          <w:rFonts w:ascii="Tahoma" w:hAnsi="Tahoma" w:cs="Tahoma"/>
          <w:sz w:val="28"/>
          <w:szCs w:val="28"/>
        </w:rPr>
        <w:t>b</w:t>
      </w:r>
      <w:r w:rsidR="00344CDF">
        <w:rPr>
          <w:rStyle w:val="markedcontent"/>
          <w:rFonts w:ascii="Tahoma" w:hAnsi="Tahoma" w:cs="Tahoma"/>
          <w:sz w:val="28"/>
          <w:szCs w:val="28"/>
        </w:rPr>
        <w:t xml:space="preserve">ooks </w:t>
      </w:r>
      <w:r w:rsidR="00995A02">
        <w:rPr>
          <w:rStyle w:val="markedcontent"/>
          <w:rFonts w:ascii="Tahoma" w:hAnsi="Tahoma" w:cs="Tahoma"/>
          <w:sz w:val="28"/>
          <w:szCs w:val="28"/>
        </w:rPr>
        <w:t xml:space="preserve">sit </w:t>
      </w:r>
      <w:r>
        <w:rPr>
          <w:rStyle w:val="markedcontent"/>
          <w:rFonts w:ascii="Tahoma" w:hAnsi="Tahoma" w:cs="Tahoma"/>
          <w:sz w:val="28"/>
          <w:szCs w:val="28"/>
        </w:rPr>
        <w:t>upon it</w:t>
      </w:r>
      <w:r w:rsidR="00F65088">
        <w:rPr>
          <w:rStyle w:val="markedcontent"/>
          <w:rFonts w:ascii="Tahoma" w:hAnsi="Tahoma" w:cs="Tahoma"/>
          <w:sz w:val="28"/>
          <w:szCs w:val="28"/>
        </w:rPr>
        <w:t>.</w:t>
      </w:r>
      <w:r w:rsidR="00C267F8">
        <w:rPr>
          <w:rStyle w:val="markedcontent"/>
          <w:rFonts w:ascii="Tahoma" w:hAnsi="Tahoma" w:cs="Tahoma"/>
          <w:sz w:val="28"/>
          <w:szCs w:val="28"/>
        </w:rPr>
        <w:t xml:space="preserve"> Two dining chairs </w:t>
      </w:r>
      <w:r>
        <w:rPr>
          <w:rStyle w:val="markedcontent"/>
          <w:rFonts w:ascii="Tahoma" w:hAnsi="Tahoma" w:cs="Tahoma"/>
          <w:sz w:val="28"/>
          <w:szCs w:val="28"/>
        </w:rPr>
        <w:t xml:space="preserve">are </w:t>
      </w:r>
      <w:r w:rsidR="00C267F8">
        <w:rPr>
          <w:rStyle w:val="markedcontent"/>
          <w:rFonts w:ascii="Tahoma" w:hAnsi="Tahoma" w:cs="Tahoma"/>
          <w:sz w:val="28"/>
          <w:szCs w:val="28"/>
        </w:rPr>
        <w:t xml:space="preserve">tucked into the table.  </w:t>
      </w:r>
    </w:p>
    <w:p w14:paraId="7DA34F8F" w14:textId="2DB115F1" w:rsidR="00E27654" w:rsidRDefault="00E27654" w:rsidP="0011001F">
      <w:pPr>
        <w:rPr>
          <w:rStyle w:val="markedcontent"/>
          <w:rFonts w:ascii="Tahoma" w:hAnsi="Tahoma" w:cs="Tahoma"/>
          <w:sz w:val="28"/>
          <w:szCs w:val="28"/>
        </w:rPr>
      </w:pPr>
      <w:r>
        <w:rPr>
          <w:rStyle w:val="markedcontent"/>
          <w:rFonts w:ascii="Tahoma" w:hAnsi="Tahoma" w:cs="Tahoma"/>
          <w:sz w:val="28"/>
          <w:szCs w:val="28"/>
        </w:rPr>
        <w:t xml:space="preserve">To our right of centre </w:t>
      </w:r>
      <w:r w:rsidR="00532455">
        <w:rPr>
          <w:rStyle w:val="markedcontent"/>
          <w:rFonts w:ascii="Tahoma" w:hAnsi="Tahoma" w:cs="Tahoma"/>
          <w:sz w:val="28"/>
          <w:szCs w:val="28"/>
        </w:rPr>
        <w:t xml:space="preserve">a more comfortable sitting area - </w:t>
      </w:r>
      <w:r>
        <w:rPr>
          <w:rStyle w:val="markedcontent"/>
          <w:rFonts w:ascii="Tahoma" w:hAnsi="Tahoma" w:cs="Tahoma"/>
          <w:sz w:val="28"/>
          <w:szCs w:val="28"/>
        </w:rPr>
        <w:t xml:space="preserve">an armchair </w:t>
      </w:r>
      <w:r w:rsidR="00532455">
        <w:rPr>
          <w:rStyle w:val="markedcontent"/>
          <w:rFonts w:ascii="Tahoma" w:hAnsi="Tahoma" w:cs="Tahoma"/>
          <w:sz w:val="28"/>
          <w:szCs w:val="28"/>
        </w:rPr>
        <w:t xml:space="preserve">with </w:t>
      </w:r>
      <w:r>
        <w:rPr>
          <w:rStyle w:val="markedcontent"/>
          <w:rFonts w:ascii="Tahoma" w:hAnsi="Tahoma" w:cs="Tahoma"/>
          <w:sz w:val="28"/>
          <w:szCs w:val="28"/>
        </w:rPr>
        <w:t>a foot rest tucked under it</w:t>
      </w:r>
      <w:r w:rsidR="00532455">
        <w:rPr>
          <w:rStyle w:val="markedcontent"/>
          <w:rFonts w:ascii="Tahoma" w:hAnsi="Tahoma" w:cs="Tahoma"/>
          <w:sz w:val="28"/>
          <w:szCs w:val="28"/>
        </w:rPr>
        <w:t xml:space="preserve">, </w:t>
      </w:r>
      <w:r>
        <w:rPr>
          <w:rStyle w:val="markedcontent"/>
          <w:rFonts w:ascii="Tahoma" w:hAnsi="Tahoma" w:cs="Tahoma"/>
          <w:sz w:val="28"/>
          <w:szCs w:val="28"/>
        </w:rPr>
        <w:t xml:space="preserve">a rosewood Victorian sofa.  The armchair, foot rest and sofa are upholstered in </w:t>
      </w:r>
      <w:r w:rsidR="004C680C">
        <w:rPr>
          <w:rStyle w:val="markedcontent"/>
          <w:rFonts w:ascii="Tahoma" w:hAnsi="Tahoma" w:cs="Tahoma"/>
          <w:sz w:val="28"/>
          <w:szCs w:val="28"/>
        </w:rPr>
        <w:t>a</w:t>
      </w:r>
      <w:r w:rsidR="0057564B">
        <w:rPr>
          <w:rStyle w:val="markedcontent"/>
          <w:rFonts w:ascii="Tahoma" w:hAnsi="Tahoma" w:cs="Tahoma"/>
          <w:sz w:val="28"/>
          <w:szCs w:val="28"/>
        </w:rPr>
        <w:t xml:space="preserve"> vintage patterned ivory </w:t>
      </w:r>
      <w:r w:rsidR="004C680C">
        <w:rPr>
          <w:rStyle w:val="markedcontent"/>
          <w:rFonts w:ascii="Tahoma" w:hAnsi="Tahoma" w:cs="Tahoma"/>
          <w:sz w:val="28"/>
          <w:szCs w:val="28"/>
        </w:rPr>
        <w:t>beige</w:t>
      </w:r>
      <w:r w:rsidR="0057564B">
        <w:rPr>
          <w:rStyle w:val="markedcontent"/>
          <w:rFonts w:ascii="Tahoma" w:hAnsi="Tahoma" w:cs="Tahoma"/>
          <w:sz w:val="28"/>
          <w:szCs w:val="28"/>
        </w:rPr>
        <w:t>.  Between the armchair and the sofa, a small rosewood octagonal writing table.  Some papers and a couple of books rest upon it.</w:t>
      </w:r>
    </w:p>
    <w:p w14:paraId="535A161B" w14:textId="509A5E6F" w:rsidR="0057564B" w:rsidRDefault="00532455" w:rsidP="0011001F">
      <w:pPr>
        <w:rPr>
          <w:rStyle w:val="markedcontent"/>
          <w:rFonts w:ascii="Tahoma" w:hAnsi="Tahoma" w:cs="Tahoma"/>
          <w:sz w:val="28"/>
          <w:szCs w:val="28"/>
        </w:rPr>
      </w:pPr>
      <w:r>
        <w:rPr>
          <w:rStyle w:val="markedcontent"/>
          <w:rFonts w:ascii="Tahoma" w:hAnsi="Tahoma" w:cs="Tahoma"/>
          <w:sz w:val="28"/>
          <w:szCs w:val="28"/>
        </w:rPr>
        <w:t>Moving over to the right wall now to the front of it, a</w:t>
      </w:r>
      <w:r w:rsidR="0057564B">
        <w:rPr>
          <w:rStyle w:val="markedcontent"/>
          <w:rFonts w:ascii="Tahoma" w:hAnsi="Tahoma" w:cs="Tahoma"/>
          <w:sz w:val="28"/>
          <w:szCs w:val="28"/>
        </w:rPr>
        <w:t xml:space="preserve"> single fe</w:t>
      </w:r>
      <w:r>
        <w:rPr>
          <w:rStyle w:val="markedcontent"/>
          <w:rFonts w:ascii="Tahoma" w:hAnsi="Tahoma" w:cs="Tahoma"/>
          <w:sz w:val="28"/>
          <w:szCs w:val="28"/>
        </w:rPr>
        <w:t>rn plant</w:t>
      </w:r>
      <w:r w:rsidR="0057564B">
        <w:rPr>
          <w:rStyle w:val="markedcontent"/>
          <w:rFonts w:ascii="Tahoma" w:hAnsi="Tahoma" w:cs="Tahoma"/>
          <w:sz w:val="28"/>
          <w:szCs w:val="28"/>
        </w:rPr>
        <w:t xml:space="preserve"> in a copper</w:t>
      </w:r>
      <w:r>
        <w:rPr>
          <w:rStyle w:val="markedcontent"/>
          <w:rFonts w:ascii="Tahoma" w:hAnsi="Tahoma" w:cs="Tahoma"/>
          <w:sz w:val="28"/>
          <w:szCs w:val="28"/>
        </w:rPr>
        <w:t xml:space="preserve"> pot sits </w:t>
      </w:r>
      <w:r w:rsidR="00995A02">
        <w:rPr>
          <w:rStyle w:val="markedcontent"/>
          <w:rFonts w:ascii="Tahoma" w:hAnsi="Tahoma" w:cs="Tahoma"/>
          <w:sz w:val="28"/>
          <w:szCs w:val="28"/>
        </w:rPr>
        <w:t>upon a</w:t>
      </w:r>
      <w:r w:rsidR="0057564B">
        <w:rPr>
          <w:rStyle w:val="markedcontent"/>
          <w:rFonts w:ascii="Tahoma" w:hAnsi="Tahoma" w:cs="Tahoma"/>
          <w:sz w:val="28"/>
          <w:szCs w:val="28"/>
        </w:rPr>
        <w:t xml:space="preserve"> small side table.</w:t>
      </w:r>
      <w:r>
        <w:rPr>
          <w:rStyle w:val="markedcontent"/>
          <w:rFonts w:ascii="Tahoma" w:hAnsi="Tahoma" w:cs="Tahoma"/>
          <w:sz w:val="28"/>
          <w:szCs w:val="28"/>
        </w:rPr>
        <w:t xml:space="preserve">  At the back of the wall to our right an oval mirror hangs on the wall, with two candlesticks set into it.  Under the mirror tucked into the furthe</w:t>
      </w:r>
      <w:r w:rsidR="00995A02">
        <w:rPr>
          <w:rStyle w:val="markedcontent"/>
          <w:rFonts w:ascii="Tahoma" w:hAnsi="Tahoma" w:cs="Tahoma"/>
          <w:sz w:val="28"/>
          <w:szCs w:val="28"/>
        </w:rPr>
        <w:t>st</w:t>
      </w:r>
      <w:r>
        <w:rPr>
          <w:rStyle w:val="markedcontent"/>
          <w:rFonts w:ascii="Tahoma" w:hAnsi="Tahoma" w:cs="Tahoma"/>
          <w:sz w:val="28"/>
          <w:szCs w:val="28"/>
        </w:rPr>
        <w:t xml:space="preserve"> corner of the wall where it meets the pillar</w:t>
      </w:r>
      <w:r w:rsidR="00995A02">
        <w:rPr>
          <w:rStyle w:val="markedcontent"/>
          <w:rFonts w:ascii="Tahoma" w:hAnsi="Tahoma" w:cs="Tahoma"/>
          <w:sz w:val="28"/>
          <w:szCs w:val="28"/>
        </w:rPr>
        <w:t xml:space="preserve">, </w:t>
      </w:r>
      <w:r w:rsidR="00AC1565">
        <w:rPr>
          <w:rStyle w:val="markedcontent"/>
          <w:rFonts w:ascii="Tahoma" w:hAnsi="Tahoma" w:cs="Tahoma"/>
          <w:sz w:val="28"/>
          <w:szCs w:val="28"/>
        </w:rPr>
        <w:t xml:space="preserve">there is a </w:t>
      </w:r>
      <w:r>
        <w:rPr>
          <w:rStyle w:val="markedcontent"/>
          <w:rFonts w:ascii="Tahoma" w:hAnsi="Tahoma" w:cs="Tahoma"/>
          <w:sz w:val="28"/>
          <w:szCs w:val="28"/>
        </w:rPr>
        <w:t xml:space="preserve">taller </w:t>
      </w:r>
      <w:r w:rsidR="00995A02">
        <w:rPr>
          <w:rStyle w:val="markedcontent"/>
          <w:rFonts w:ascii="Tahoma" w:hAnsi="Tahoma" w:cs="Tahoma"/>
          <w:sz w:val="28"/>
          <w:szCs w:val="28"/>
        </w:rPr>
        <w:t xml:space="preserve">rosewood </w:t>
      </w:r>
      <w:r>
        <w:rPr>
          <w:rStyle w:val="markedcontent"/>
          <w:rFonts w:ascii="Tahoma" w:hAnsi="Tahoma" w:cs="Tahoma"/>
          <w:sz w:val="28"/>
          <w:szCs w:val="28"/>
        </w:rPr>
        <w:t>writing table</w:t>
      </w:r>
      <w:r w:rsidR="00AC1565">
        <w:rPr>
          <w:rStyle w:val="markedcontent"/>
          <w:rFonts w:ascii="Tahoma" w:hAnsi="Tahoma" w:cs="Tahoma"/>
          <w:sz w:val="28"/>
          <w:szCs w:val="28"/>
        </w:rPr>
        <w:t xml:space="preserve"> with a bench chair </w:t>
      </w:r>
      <w:r w:rsidR="00995A02">
        <w:rPr>
          <w:rStyle w:val="markedcontent"/>
          <w:rFonts w:ascii="Tahoma" w:hAnsi="Tahoma" w:cs="Tahoma"/>
          <w:sz w:val="28"/>
          <w:szCs w:val="28"/>
        </w:rPr>
        <w:t xml:space="preserve">tucked under it </w:t>
      </w:r>
      <w:r w:rsidR="00AC1565">
        <w:rPr>
          <w:rStyle w:val="markedcontent"/>
          <w:rFonts w:ascii="Tahoma" w:hAnsi="Tahoma" w:cs="Tahoma"/>
          <w:sz w:val="28"/>
          <w:szCs w:val="28"/>
        </w:rPr>
        <w:t xml:space="preserve">upholstered with </w:t>
      </w:r>
      <w:r w:rsidR="00995A02">
        <w:rPr>
          <w:rStyle w:val="markedcontent"/>
          <w:rFonts w:ascii="Tahoma" w:hAnsi="Tahoma" w:cs="Tahoma"/>
          <w:sz w:val="28"/>
          <w:szCs w:val="28"/>
        </w:rPr>
        <w:t xml:space="preserve">a </w:t>
      </w:r>
      <w:r w:rsidR="00AC1565">
        <w:rPr>
          <w:rStyle w:val="markedcontent"/>
          <w:rFonts w:ascii="Tahoma" w:hAnsi="Tahoma" w:cs="Tahoma"/>
          <w:sz w:val="28"/>
          <w:szCs w:val="28"/>
        </w:rPr>
        <w:t xml:space="preserve">brocade fabric.  On the table a white lace </w:t>
      </w:r>
      <w:proofErr w:type="spellStart"/>
      <w:r w:rsidR="00AC1565">
        <w:rPr>
          <w:rStyle w:val="markedcontent"/>
          <w:rFonts w:ascii="Tahoma" w:hAnsi="Tahoma" w:cs="Tahoma"/>
          <w:sz w:val="28"/>
          <w:szCs w:val="28"/>
        </w:rPr>
        <w:t>doiley</w:t>
      </w:r>
      <w:proofErr w:type="spellEnd"/>
      <w:r w:rsidR="00AC1565">
        <w:rPr>
          <w:rStyle w:val="markedcontent"/>
          <w:rFonts w:ascii="Tahoma" w:hAnsi="Tahoma" w:cs="Tahoma"/>
          <w:sz w:val="28"/>
          <w:szCs w:val="28"/>
        </w:rPr>
        <w:t xml:space="preserve"> centrepiece, a fern plant and a couple of books.</w:t>
      </w:r>
    </w:p>
    <w:p w14:paraId="1F88F738" w14:textId="5CFFE6DD" w:rsidR="004C680C" w:rsidRDefault="004C680C" w:rsidP="0011001F">
      <w:pPr>
        <w:rPr>
          <w:rStyle w:val="markedcontent"/>
          <w:rFonts w:ascii="Tahoma" w:hAnsi="Tahoma" w:cs="Tahoma"/>
          <w:sz w:val="28"/>
          <w:szCs w:val="28"/>
        </w:rPr>
      </w:pPr>
    </w:p>
    <w:p w14:paraId="3F113AE2" w14:textId="302437E7" w:rsidR="00CF289A" w:rsidRPr="00D2313E" w:rsidRDefault="00CF289A" w:rsidP="00C95F58">
      <w:pPr>
        <w:rPr>
          <w:rFonts w:ascii="Arial" w:hAnsi="Arial"/>
        </w:rPr>
      </w:pPr>
      <w:r w:rsidRPr="009F27F9">
        <w:rPr>
          <w:rFonts w:ascii="Tahoma" w:hAnsi="Tahoma" w:cs="Tahoma"/>
          <w:b/>
          <w:bCs/>
          <w:color w:val="000000"/>
          <w:sz w:val="28"/>
          <w:szCs w:val="28"/>
        </w:rPr>
        <w:t>ABOUT THE CAST AND COSTUMES</w:t>
      </w:r>
    </w:p>
    <w:p w14:paraId="401F7FD5" w14:textId="615CEE77" w:rsidR="00074342" w:rsidRDefault="00C94477" w:rsidP="00074342">
      <w:pPr>
        <w:suppressAutoHyphens w:val="0"/>
        <w:rPr>
          <w:rFonts w:ascii="Tahoma" w:hAnsi="Tahoma" w:cs="Tahoma"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Regina </w:t>
      </w: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Engstrand</w:t>
      </w:r>
      <w:proofErr w:type="spellEnd"/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197740" w:rsidRPr="00197740">
        <w:rPr>
          <w:rFonts w:ascii="Tahoma" w:hAnsi="Tahoma" w:cs="Tahoma"/>
          <w:bCs/>
          <w:color w:val="000000" w:themeColor="text1"/>
          <w:sz w:val="28"/>
          <w:szCs w:val="28"/>
        </w:rPr>
        <w:t xml:space="preserve">played by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Simone Collins</w:t>
      </w:r>
      <w:r w:rsidR="0019774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197740" w:rsidRPr="00197740">
        <w:rPr>
          <w:rFonts w:ascii="Tahoma" w:hAnsi="Tahoma" w:cs="Tahoma"/>
          <w:bCs/>
          <w:color w:val="000000" w:themeColor="text1"/>
          <w:sz w:val="28"/>
          <w:szCs w:val="28"/>
        </w:rPr>
        <w:t>i</w:t>
      </w:r>
      <w:r w:rsidR="00197740">
        <w:rPr>
          <w:rFonts w:ascii="Tahoma" w:hAnsi="Tahoma" w:cs="Tahoma"/>
          <w:bCs/>
          <w:color w:val="000000" w:themeColor="text1"/>
          <w:sz w:val="28"/>
          <w:szCs w:val="28"/>
        </w:rPr>
        <w:t xml:space="preserve">s the young maid of the house.  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>H</w:t>
      </w:r>
      <w:r w:rsidR="00197740">
        <w:rPr>
          <w:rFonts w:ascii="Tahoma" w:hAnsi="Tahoma" w:cs="Tahoma"/>
          <w:bCs/>
          <w:color w:val="000000" w:themeColor="text1"/>
          <w:sz w:val="28"/>
          <w:szCs w:val="28"/>
        </w:rPr>
        <w:t xml:space="preserve">er dark hair held away from her </w:t>
      </w:r>
      <w:r w:rsidR="00C53A4B">
        <w:rPr>
          <w:rFonts w:ascii="Tahoma" w:hAnsi="Tahoma" w:cs="Tahoma"/>
          <w:bCs/>
          <w:color w:val="000000" w:themeColor="text1"/>
          <w:sz w:val="28"/>
          <w:szCs w:val="28"/>
        </w:rPr>
        <w:t>youthful</w:t>
      </w:r>
      <w:r w:rsidR="00197740">
        <w:rPr>
          <w:rFonts w:ascii="Tahoma" w:hAnsi="Tahoma" w:cs="Tahoma"/>
          <w:bCs/>
          <w:color w:val="000000" w:themeColor="text1"/>
          <w:sz w:val="28"/>
          <w:szCs w:val="28"/>
        </w:rPr>
        <w:t xml:space="preserve"> face in a tight bun</w:t>
      </w:r>
      <w:r w:rsidR="00995A02">
        <w:rPr>
          <w:rFonts w:ascii="Tahoma" w:hAnsi="Tahoma" w:cs="Tahoma"/>
          <w:bCs/>
          <w:color w:val="000000" w:themeColor="text1"/>
          <w:sz w:val="28"/>
          <w:szCs w:val="28"/>
        </w:rPr>
        <w:t>.</w:t>
      </w:r>
      <w:r w:rsidR="00197740">
        <w:rPr>
          <w:rFonts w:ascii="Tahoma" w:hAnsi="Tahoma" w:cs="Tahoma"/>
          <w:bCs/>
          <w:color w:val="000000" w:themeColor="text1"/>
          <w:sz w:val="28"/>
          <w:szCs w:val="28"/>
        </w:rPr>
        <w:t xml:space="preserve">  She wears a maids uniform of </w:t>
      </w:r>
      <w:r w:rsidR="00995A02">
        <w:rPr>
          <w:rFonts w:ascii="Tahoma" w:hAnsi="Tahoma" w:cs="Tahoma"/>
          <w:bCs/>
          <w:color w:val="000000" w:themeColor="text1"/>
          <w:sz w:val="28"/>
          <w:szCs w:val="28"/>
        </w:rPr>
        <w:t xml:space="preserve">light </w:t>
      </w:r>
      <w:r w:rsidR="00197740">
        <w:rPr>
          <w:rFonts w:ascii="Tahoma" w:hAnsi="Tahoma" w:cs="Tahoma"/>
          <w:bCs/>
          <w:color w:val="000000" w:themeColor="text1"/>
          <w:sz w:val="28"/>
          <w:szCs w:val="28"/>
        </w:rPr>
        <w:t>grey that rest</w:t>
      </w:r>
      <w:r w:rsidR="00995A02">
        <w:rPr>
          <w:rFonts w:ascii="Tahoma" w:hAnsi="Tahoma" w:cs="Tahoma"/>
          <w:bCs/>
          <w:color w:val="000000" w:themeColor="text1"/>
          <w:sz w:val="28"/>
          <w:szCs w:val="28"/>
        </w:rPr>
        <w:t>s</w:t>
      </w:r>
      <w:r w:rsidR="00197740">
        <w:rPr>
          <w:rFonts w:ascii="Tahoma" w:hAnsi="Tahoma" w:cs="Tahoma"/>
          <w:bCs/>
          <w:color w:val="000000" w:themeColor="text1"/>
          <w:sz w:val="28"/>
          <w:szCs w:val="28"/>
        </w:rPr>
        <w:t xml:space="preserve"> at her ankles revealing black button up boots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 xml:space="preserve">.  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 xml:space="preserve">Her grey dress has a </w:t>
      </w:r>
      <w:r w:rsidR="00995A02">
        <w:rPr>
          <w:rFonts w:ascii="Tahoma" w:hAnsi="Tahoma" w:cs="Tahoma"/>
          <w:bCs/>
          <w:color w:val="000000" w:themeColor="text1"/>
          <w:sz w:val="28"/>
          <w:szCs w:val="28"/>
        </w:rPr>
        <w:t>white collar and cuffs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 xml:space="preserve">.  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 xml:space="preserve">Over 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>the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 xml:space="preserve"> dress she wears</w:t>
      </w:r>
      <w:r w:rsidR="00197740">
        <w:rPr>
          <w:rFonts w:ascii="Tahoma" w:hAnsi="Tahoma" w:cs="Tahoma"/>
          <w:bCs/>
          <w:color w:val="000000" w:themeColor="text1"/>
          <w:sz w:val="28"/>
          <w:szCs w:val="28"/>
        </w:rPr>
        <w:t xml:space="preserve"> a crisp white apron.  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>She walks stiffly upright with dignity and purpose.</w:t>
      </w:r>
    </w:p>
    <w:p w14:paraId="04AE7999" w14:textId="3628F917" w:rsidR="00074342" w:rsidRDefault="00C94477" w:rsidP="00074342">
      <w:pPr>
        <w:suppressAutoHyphens w:val="0"/>
        <w:rPr>
          <w:rFonts w:ascii="Tahoma" w:hAnsi="Tahoma" w:cs="Tahoma"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Jacob </w:t>
      </w:r>
      <w:proofErr w:type="spellStart"/>
      <w:r w:rsidR="005E5573" w:rsidRPr="005E5573">
        <w:rPr>
          <w:rFonts w:ascii="Tahoma" w:hAnsi="Tahoma" w:cs="Tahoma"/>
          <w:b/>
          <w:color w:val="000000" w:themeColor="text1"/>
          <w:sz w:val="28"/>
          <w:szCs w:val="28"/>
        </w:rPr>
        <w:t>Engstrand</w:t>
      </w:r>
      <w:proofErr w:type="spellEnd"/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B86298" w:rsidRPr="00B86298">
        <w:rPr>
          <w:rFonts w:ascii="Tahoma" w:hAnsi="Tahoma" w:cs="Tahoma"/>
          <w:bCs/>
          <w:color w:val="000000" w:themeColor="text1"/>
          <w:sz w:val="28"/>
          <w:szCs w:val="28"/>
        </w:rPr>
        <w:t>her father</w:t>
      </w:r>
      <w:r w:rsidR="00B86298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B86298" w:rsidRPr="00B86298">
        <w:rPr>
          <w:rFonts w:ascii="Tahoma" w:hAnsi="Tahoma" w:cs="Tahoma"/>
          <w:bCs/>
          <w:color w:val="000000" w:themeColor="text1"/>
          <w:sz w:val="28"/>
          <w:szCs w:val="28"/>
        </w:rPr>
        <w:t>played by</w:t>
      </w:r>
      <w:r w:rsidR="00B86298" w:rsidRPr="00B86298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Lorcan </w:t>
      </w: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Cranitch</w:t>
      </w:r>
      <w:proofErr w:type="spellEnd"/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 xml:space="preserve"> is </w:t>
      </w:r>
      <w:r w:rsidR="00B86298" w:rsidRPr="00B86298">
        <w:rPr>
          <w:rFonts w:ascii="Tahoma" w:hAnsi="Tahoma" w:cs="Tahoma"/>
          <w:bCs/>
          <w:color w:val="000000" w:themeColor="text1"/>
          <w:sz w:val="28"/>
          <w:szCs w:val="28"/>
        </w:rPr>
        <w:t xml:space="preserve">a middle aged </w:t>
      </w:r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 xml:space="preserve">man.  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>He wears a black sailors cap over his dishevelled hair and sports a moustache and stubble on his chin</w:t>
      </w:r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 xml:space="preserve">.  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 xml:space="preserve">He wears a grubby white shirt </w:t>
      </w:r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>w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>ith</w:t>
      </w:r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 xml:space="preserve"> a tie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 xml:space="preserve">, a waistcoat 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 xml:space="preserve">with a pocket watch 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 xml:space="preserve">and 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 xml:space="preserve">black jacket with 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 xml:space="preserve">dark worn trousers over which he wears a dark </w:t>
      </w:r>
      <w:proofErr w:type="spellStart"/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>workmans</w:t>
      </w:r>
      <w:proofErr w:type="spellEnd"/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 xml:space="preserve"> heavy duty wool coat</w:t>
      </w:r>
      <w:r w:rsidR="00AC1565">
        <w:rPr>
          <w:rFonts w:ascii="Tahoma" w:hAnsi="Tahoma" w:cs="Tahoma"/>
          <w:bCs/>
          <w:color w:val="000000" w:themeColor="text1"/>
          <w:sz w:val="28"/>
          <w:szCs w:val="28"/>
        </w:rPr>
        <w:t xml:space="preserve"> and boots, h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 xml:space="preserve">e walks with a limp and has a leg brace on his left 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>boot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>.</w:t>
      </w:r>
    </w:p>
    <w:p w14:paraId="3F028A82" w14:textId="407DA380" w:rsidR="00074342" w:rsidRDefault="00C94477" w:rsidP="00074342">
      <w:pPr>
        <w:suppressAutoHyphens w:val="0"/>
        <w:rPr>
          <w:rFonts w:ascii="Tahoma" w:hAnsi="Tahoma" w:cs="Tahoma"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Pastor </w:t>
      </w: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Manders</w:t>
      </w:r>
      <w:proofErr w:type="spellEnd"/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BE0B93" w:rsidRPr="00BE0B93">
        <w:rPr>
          <w:rFonts w:ascii="Tahoma" w:hAnsi="Tahoma" w:cs="Tahoma"/>
          <w:bCs/>
          <w:color w:val="000000" w:themeColor="text1"/>
          <w:sz w:val="28"/>
          <w:szCs w:val="28"/>
        </w:rPr>
        <w:t>played by</w:t>
      </w:r>
      <w:r w:rsidR="00BE0B93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Declan Conlon</w:t>
      </w:r>
      <w:r w:rsidR="00197740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 xml:space="preserve">arrives 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>in a black overcoat</w:t>
      </w:r>
      <w:r w:rsidR="000674D5">
        <w:rPr>
          <w:rFonts w:ascii="Tahoma" w:hAnsi="Tahoma" w:cs="Tahoma"/>
          <w:bCs/>
          <w:color w:val="000000" w:themeColor="text1"/>
          <w:sz w:val="28"/>
          <w:szCs w:val="28"/>
        </w:rPr>
        <w:t>, wearing a black wide brimmed priest’s hat,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 xml:space="preserve">clutching a black leather document case.  He wears a pastor uniform of blacks – trousers, </w:t>
      </w:r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 xml:space="preserve">double breasted waistcoat, 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 xml:space="preserve">with pocket watch, a black pastors bib and </w:t>
      </w:r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 xml:space="preserve">white collar 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 xml:space="preserve">under which he wears a mostly unseen white shirt. 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On his feet he wears black </w:t>
      </w:r>
      <w:proofErr w:type="spellStart"/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>chelsea</w:t>
      </w:r>
      <w:proofErr w:type="spellEnd"/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 boots.  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 xml:space="preserve"> H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>e</w:t>
      </w:r>
      <w:r w:rsidR="007B6565">
        <w:rPr>
          <w:rFonts w:ascii="Tahoma" w:hAnsi="Tahoma" w:cs="Tahoma"/>
          <w:bCs/>
          <w:color w:val="000000" w:themeColor="text1"/>
          <w:sz w:val="28"/>
          <w:szCs w:val="28"/>
        </w:rPr>
        <w:t xml:space="preserve"> wears a gold signet ring.  </w:t>
      </w:r>
      <w:proofErr w:type="spellStart"/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>Manders</w:t>
      </w:r>
      <w:proofErr w:type="spellEnd"/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 is also a middle aged man, his hair and trimmed bear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>d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 almost completely grey.  </w:t>
      </w:r>
    </w:p>
    <w:p w14:paraId="332B7972" w14:textId="18B625A5" w:rsidR="00074342" w:rsidRDefault="00C94477" w:rsidP="00074342">
      <w:pPr>
        <w:suppressAutoHyphens w:val="0"/>
        <w:rPr>
          <w:rFonts w:ascii="Tahoma" w:hAnsi="Tahoma" w:cs="Tahoma"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Helena </w:t>
      </w: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Alving</w:t>
      </w:r>
      <w:proofErr w:type="spellEnd"/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E161AE" w:rsidRPr="00E161AE">
        <w:rPr>
          <w:rFonts w:ascii="Tahoma" w:hAnsi="Tahoma" w:cs="Tahoma"/>
          <w:bCs/>
          <w:color w:val="000000" w:themeColor="text1"/>
          <w:sz w:val="28"/>
          <w:szCs w:val="28"/>
        </w:rPr>
        <w:t>played by</w:t>
      </w:r>
      <w:r w:rsidR="00E161AE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>Cathy Belton</w:t>
      </w:r>
      <w:r w:rsidR="00074342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E161AE" w:rsidRP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the woman of the house is 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of a </w:t>
      </w:r>
      <w:r w:rsidR="00E161AE" w:rsidRPr="00E161AE">
        <w:rPr>
          <w:rFonts w:ascii="Tahoma" w:hAnsi="Tahoma" w:cs="Tahoma"/>
          <w:bCs/>
          <w:color w:val="000000" w:themeColor="text1"/>
          <w:sz w:val="28"/>
          <w:szCs w:val="28"/>
        </w:rPr>
        <w:t>similar generation to these men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, her honey blonde hair pinned up tightly away from her face highlights her pale chiselled facial features.  Her long skirt 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 xml:space="preserve">that hides her black lace up boots 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and 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>jacket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 are made of a deep red and black </w:t>
      </w:r>
      <w:proofErr w:type="spellStart"/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>brockade</w:t>
      </w:r>
      <w:proofErr w:type="spellEnd"/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 material</w:t>
      </w:r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 xml:space="preserve">.  Her 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 waistline pinched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tiny by her unseen corset.  The back of her skirt </w:t>
      </w:r>
      <w:r w:rsidR="00BE0B93">
        <w:rPr>
          <w:rFonts w:ascii="Tahoma" w:hAnsi="Tahoma" w:cs="Tahoma"/>
          <w:bCs/>
          <w:color w:val="000000" w:themeColor="text1"/>
          <w:sz w:val="28"/>
          <w:szCs w:val="28"/>
        </w:rPr>
        <w:t xml:space="preserve">is 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padded as was the fashion of the time.  </w:t>
      </w:r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 xml:space="preserve">  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The 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jacket of her dress outfit 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has a black waistcoat 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set </w:t>
      </w:r>
      <w:r w:rsidR="00074342">
        <w:rPr>
          <w:rFonts w:ascii="Tahoma" w:hAnsi="Tahoma" w:cs="Tahoma"/>
          <w:bCs/>
          <w:color w:val="000000" w:themeColor="text1"/>
          <w:sz w:val="28"/>
          <w:szCs w:val="28"/>
        </w:rPr>
        <w:t xml:space="preserve">into 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>it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 and her </w:t>
      </w:r>
      <w:r w:rsidR="00F65088">
        <w:rPr>
          <w:rFonts w:ascii="Tahoma" w:hAnsi="Tahoma" w:cs="Tahoma"/>
          <w:bCs/>
          <w:color w:val="000000" w:themeColor="text1"/>
          <w:sz w:val="28"/>
          <w:szCs w:val="28"/>
        </w:rPr>
        <w:t>shoulders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 xml:space="preserve"> are well defined by 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the angular design where it meets the </w:t>
      </w:r>
      <w:r w:rsidR="00E161AE">
        <w:rPr>
          <w:rFonts w:ascii="Tahoma" w:hAnsi="Tahoma" w:cs="Tahoma"/>
          <w:bCs/>
          <w:color w:val="000000" w:themeColor="text1"/>
          <w:sz w:val="28"/>
          <w:szCs w:val="28"/>
        </w:rPr>
        <w:t>tightness of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 her sleeves.</w:t>
      </w:r>
      <w:r w:rsidR="00F65088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</w:p>
    <w:p w14:paraId="38AF93A9" w14:textId="7D9B325D" w:rsidR="00B212B1" w:rsidRPr="00EE1F13" w:rsidRDefault="00C94477">
      <w:pPr>
        <w:suppressAutoHyphens w:val="0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Oswald </w:t>
      </w: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Alving</w:t>
      </w:r>
      <w:proofErr w:type="spellEnd"/>
      <w:r w:rsidR="00EE1F13"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r w:rsidR="00EE1F13" w:rsidRPr="00EE1F13">
        <w:rPr>
          <w:rFonts w:ascii="Tahoma" w:hAnsi="Tahoma" w:cs="Tahoma"/>
          <w:bCs/>
          <w:color w:val="000000" w:themeColor="text1"/>
          <w:sz w:val="28"/>
          <w:szCs w:val="28"/>
        </w:rPr>
        <w:t>Helena’s son played by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Calam</w:t>
      </w:r>
      <w:proofErr w:type="spellEnd"/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Lync</w:t>
      </w:r>
      <w:r w:rsidR="00EE1F13">
        <w:rPr>
          <w:rFonts w:ascii="Tahoma" w:hAnsi="Tahoma" w:cs="Tahoma"/>
          <w:b/>
          <w:color w:val="000000" w:themeColor="text1"/>
          <w:sz w:val="28"/>
          <w:szCs w:val="28"/>
        </w:rPr>
        <w:t xml:space="preserve">h </w:t>
      </w:r>
      <w:r w:rsidR="00EE1F13" w:rsidRPr="00EE1F13">
        <w:rPr>
          <w:rFonts w:ascii="Tahoma" w:hAnsi="Tahoma" w:cs="Tahoma"/>
          <w:bCs/>
          <w:color w:val="000000" w:themeColor="text1"/>
          <w:sz w:val="28"/>
          <w:szCs w:val="28"/>
        </w:rPr>
        <w:t>is an artistic young man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 and dresses accordingly in a soft grey </w:t>
      </w:r>
      <w:r w:rsidR="00CD7DA2">
        <w:rPr>
          <w:rFonts w:ascii="Tahoma" w:hAnsi="Tahoma" w:cs="Tahoma"/>
          <w:bCs/>
          <w:color w:val="000000" w:themeColor="text1"/>
          <w:sz w:val="28"/>
          <w:szCs w:val="28"/>
        </w:rPr>
        <w:t>cardi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gan over a dark blue waistcoat and white shirt.  He wears a black cravat, camel coloured trousers and black </w:t>
      </w:r>
      <w:proofErr w:type="spellStart"/>
      <w:r w:rsidR="00CD7DA2">
        <w:rPr>
          <w:rFonts w:ascii="Tahoma" w:hAnsi="Tahoma" w:cs="Tahoma"/>
          <w:bCs/>
          <w:color w:val="000000" w:themeColor="text1"/>
          <w:sz w:val="28"/>
          <w:szCs w:val="28"/>
        </w:rPr>
        <w:t>chelsea</w:t>
      </w:r>
      <w:proofErr w:type="spellEnd"/>
      <w:r w:rsidR="00CD7DA2">
        <w:rPr>
          <w:rFonts w:ascii="Tahoma" w:hAnsi="Tahoma" w:cs="Tahoma"/>
          <w:bCs/>
          <w:color w:val="000000" w:themeColor="text1"/>
          <w:sz w:val="28"/>
          <w:szCs w:val="28"/>
        </w:rPr>
        <w:t xml:space="preserve"> boots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.  </w:t>
      </w:r>
      <w:proofErr w:type="spellStart"/>
      <w:r w:rsidR="00EE1F13" w:rsidRPr="00EE1F13">
        <w:rPr>
          <w:rFonts w:ascii="Tahoma" w:hAnsi="Tahoma" w:cs="Tahoma"/>
          <w:bCs/>
          <w:color w:val="000000" w:themeColor="text1"/>
          <w:sz w:val="28"/>
          <w:szCs w:val="28"/>
        </w:rPr>
        <w:t>Oswalds</w:t>
      </w:r>
      <w:proofErr w:type="spellEnd"/>
      <w:r w:rsidR="00EE1F13" w:rsidRPr="00EE1F13">
        <w:rPr>
          <w:rFonts w:ascii="Tahoma" w:hAnsi="Tahoma" w:cs="Tahoma"/>
          <w:bCs/>
          <w:color w:val="000000" w:themeColor="text1"/>
          <w:sz w:val="28"/>
          <w:szCs w:val="28"/>
        </w:rPr>
        <w:t xml:space="preserve"> dark hair is </w:t>
      </w:r>
      <w:r w:rsidR="00EE1F13">
        <w:rPr>
          <w:rFonts w:ascii="Tahoma" w:hAnsi="Tahoma" w:cs="Tahoma"/>
          <w:bCs/>
          <w:color w:val="000000" w:themeColor="text1"/>
          <w:sz w:val="28"/>
          <w:szCs w:val="28"/>
        </w:rPr>
        <w:t>styled in a foppish short back and sides.</w:t>
      </w:r>
    </w:p>
    <w:p w14:paraId="7F03E1F9" w14:textId="77777777" w:rsidR="00250621" w:rsidRPr="009F27F9" w:rsidRDefault="004724F3" w:rsidP="005053C8">
      <w:pPr>
        <w:suppressAutoHyphens w:val="0"/>
        <w:rPr>
          <w:rFonts w:ascii="Tahoma" w:hAnsi="Tahoma" w:cs="Tahoma"/>
          <w:color w:val="000000" w:themeColor="text1"/>
          <w:sz w:val="28"/>
          <w:szCs w:val="28"/>
        </w:rPr>
      </w:pPr>
      <w:r w:rsidRPr="009F27F9">
        <w:rPr>
          <w:rFonts w:ascii="Tahoma" w:hAnsi="Tahoma" w:cs="Tahoma"/>
          <w:color w:val="000000" w:themeColor="text1"/>
          <w:sz w:val="28"/>
          <w:szCs w:val="28"/>
        </w:rPr>
        <w:t>------------------------</w:t>
      </w:r>
    </w:p>
    <w:p w14:paraId="53010AA9" w14:textId="6662E0CA" w:rsidR="000E1633" w:rsidRPr="009F27F9" w:rsidRDefault="000E1633" w:rsidP="00C95F58">
      <w:pPr>
        <w:rPr>
          <w:rFonts w:ascii="Tahoma" w:hAnsi="Tahoma"/>
          <w:color w:val="000000" w:themeColor="text1"/>
          <w:sz w:val="28"/>
          <w:szCs w:val="28"/>
        </w:rPr>
      </w:pPr>
      <w:r w:rsidRPr="009F27F9">
        <w:rPr>
          <w:rFonts w:ascii="Tahoma" w:hAnsi="Tahoma"/>
          <w:color w:val="000000" w:themeColor="text1"/>
          <w:sz w:val="28"/>
          <w:szCs w:val="28"/>
        </w:rPr>
        <w:t xml:space="preserve">That concludes the audio description introduction for </w:t>
      </w:r>
      <w:r w:rsidR="00D2313E">
        <w:rPr>
          <w:rFonts w:ascii="Tahoma" w:hAnsi="Tahoma"/>
          <w:b/>
          <w:color w:val="000000" w:themeColor="text1"/>
          <w:sz w:val="28"/>
          <w:szCs w:val="28"/>
        </w:rPr>
        <w:t>Ghosts</w:t>
      </w:r>
      <w:r w:rsidRPr="009F27F9">
        <w:rPr>
          <w:rFonts w:ascii="Tahoma" w:hAnsi="Tahoma"/>
          <w:color w:val="000000" w:themeColor="text1"/>
          <w:sz w:val="28"/>
          <w:szCs w:val="28"/>
        </w:rPr>
        <w:t xml:space="preserve">. </w:t>
      </w:r>
      <w:r w:rsidR="008D43B0" w:rsidRPr="009F27F9">
        <w:rPr>
          <w:rFonts w:ascii="Tahoma" w:hAnsi="Tahoma"/>
          <w:color w:val="000000" w:themeColor="text1"/>
          <w:sz w:val="28"/>
          <w:szCs w:val="28"/>
        </w:rPr>
        <w:t xml:space="preserve">It was </w:t>
      </w:r>
      <w:r w:rsidRPr="009F27F9">
        <w:rPr>
          <w:rFonts w:ascii="Tahoma" w:hAnsi="Tahoma"/>
          <w:color w:val="000000" w:themeColor="text1"/>
          <w:sz w:val="28"/>
          <w:szCs w:val="28"/>
        </w:rPr>
        <w:t xml:space="preserve">prepared by </w:t>
      </w:r>
      <w:r w:rsidR="00D2313E">
        <w:rPr>
          <w:rFonts w:ascii="Tahoma" w:hAnsi="Tahoma"/>
          <w:color w:val="000000" w:themeColor="text1"/>
          <w:sz w:val="28"/>
          <w:szCs w:val="28"/>
        </w:rPr>
        <w:t>Mo Harte</w:t>
      </w:r>
      <w:r w:rsidR="00EF467E">
        <w:rPr>
          <w:rFonts w:ascii="Tahoma" w:hAnsi="Tahoma"/>
          <w:color w:val="000000" w:themeColor="text1"/>
          <w:sz w:val="28"/>
          <w:szCs w:val="28"/>
        </w:rPr>
        <w:t>.</w:t>
      </w:r>
      <w:r w:rsidR="00074859">
        <w:rPr>
          <w:rFonts w:ascii="Tahoma" w:hAnsi="Tahoma"/>
          <w:color w:val="000000" w:themeColor="text1"/>
          <w:sz w:val="28"/>
          <w:szCs w:val="28"/>
        </w:rPr>
        <w:t xml:space="preserve"> </w:t>
      </w:r>
      <w:r w:rsidRPr="009F27F9">
        <w:rPr>
          <w:rFonts w:ascii="Tahoma" w:hAnsi="Tahoma"/>
          <w:color w:val="000000" w:themeColor="text1"/>
          <w:sz w:val="28"/>
          <w:szCs w:val="28"/>
        </w:rPr>
        <w:t xml:space="preserve">Audio description at </w:t>
      </w:r>
      <w:r w:rsidR="00115FF6" w:rsidRPr="009F27F9">
        <w:rPr>
          <w:rFonts w:ascii="Tahoma" w:hAnsi="Tahoma"/>
          <w:color w:val="000000" w:themeColor="text1"/>
          <w:sz w:val="28"/>
          <w:szCs w:val="28"/>
        </w:rPr>
        <w:t xml:space="preserve">the Abbey Theatre </w:t>
      </w:r>
      <w:r w:rsidR="004418FC" w:rsidRPr="009F27F9">
        <w:rPr>
          <w:rFonts w:ascii="Tahoma" w:hAnsi="Tahoma"/>
          <w:color w:val="000000" w:themeColor="text1"/>
          <w:sz w:val="28"/>
          <w:szCs w:val="28"/>
        </w:rPr>
        <w:t xml:space="preserve">is </w:t>
      </w:r>
      <w:r w:rsidRPr="009F27F9">
        <w:rPr>
          <w:rFonts w:ascii="Tahoma" w:hAnsi="Tahoma"/>
          <w:color w:val="000000" w:themeColor="text1"/>
          <w:sz w:val="28"/>
          <w:szCs w:val="28"/>
        </w:rPr>
        <w:t>provided by Arts &amp; Disability Ireland with support from The Arts Council.</w:t>
      </w:r>
    </w:p>
    <w:p w14:paraId="6A02E350" w14:textId="77777777" w:rsidR="000E1633" w:rsidRPr="009F27F9" w:rsidRDefault="000E1633" w:rsidP="00C95F58">
      <w:pPr>
        <w:rPr>
          <w:rFonts w:ascii="Tahoma" w:hAnsi="Tahoma"/>
          <w:color w:val="000000" w:themeColor="text1"/>
          <w:sz w:val="28"/>
          <w:szCs w:val="28"/>
        </w:rPr>
      </w:pPr>
      <w:r w:rsidRPr="009F27F9">
        <w:rPr>
          <w:rFonts w:ascii="Tahoma" w:hAnsi="Tahoma"/>
          <w:color w:val="000000" w:themeColor="text1"/>
          <w:sz w:val="28"/>
          <w:szCs w:val="28"/>
        </w:rPr>
        <w:t xml:space="preserve">For updates about audio described and captioned performances, text </w:t>
      </w:r>
      <w:r w:rsidRPr="009F27F9">
        <w:rPr>
          <w:rFonts w:ascii="Tahoma" w:hAnsi="Tahoma"/>
          <w:b/>
          <w:color w:val="000000" w:themeColor="text1"/>
          <w:sz w:val="28"/>
          <w:szCs w:val="28"/>
        </w:rPr>
        <w:t>ACCESSARTS</w:t>
      </w:r>
      <w:r w:rsidRPr="009F27F9">
        <w:rPr>
          <w:rFonts w:ascii="Tahoma" w:hAnsi="Tahoma"/>
          <w:color w:val="000000" w:themeColor="text1"/>
          <w:sz w:val="28"/>
          <w:szCs w:val="28"/>
        </w:rPr>
        <w:t xml:space="preserve"> to </w:t>
      </w:r>
      <w:r w:rsidRPr="009F27F9">
        <w:rPr>
          <w:rFonts w:ascii="Tahoma" w:hAnsi="Tahoma"/>
          <w:b/>
          <w:color w:val="000000" w:themeColor="text1"/>
          <w:sz w:val="28"/>
          <w:szCs w:val="28"/>
        </w:rPr>
        <w:t xml:space="preserve">51444 </w:t>
      </w:r>
      <w:r w:rsidRPr="009F27F9">
        <w:rPr>
          <w:rFonts w:ascii="Tahoma" w:hAnsi="Tahoma"/>
          <w:color w:val="000000" w:themeColor="text1"/>
          <w:sz w:val="28"/>
          <w:szCs w:val="28"/>
        </w:rPr>
        <w:t xml:space="preserve">or head to </w:t>
      </w:r>
      <w:r w:rsidRPr="009F27F9">
        <w:rPr>
          <w:rFonts w:ascii="Tahoma" w:hAnsi="Tahoma"/>
          <w:b/>
          <w:color w:val="000000" w:themeColor="text1"/>
          <w:sz w:val="28"/>
          <w:szCs w:val="28"/>
        </w:rPr>
        <w:t xml:space="preserve">www.adiarts.ie </w:t>
      </w:r>
      <w:r w:rsidRPr="009F27F9">
        <w:rPr>
          <w:rFonts w:ascii="Tahoma" w:hAnsi="Tahoma"/>
          <w:color w:val="000000" w:themeColor="text1"/>
          <w:sz w:val="28"/>
          <w:szCs w:val="28"/>
        </w:rPr>
        <w:t>for more information.</w:t>
      </w:r>
    </w:p>
    <w:p w14:paraId="0BD75FD0" w14:textId="77777777" w:rsidR="009F27F9" w:rsidRPr="009F27F9" w:rsidRDefault="00BD26B5" w:rsidP="00877BF6">
      <w:pPr>
        <w:rPr>
          <w:rFonts w:ascii="Tahoma" w:hAnsi="Tahoma"/>
          <w:color w:val="000000" w:themeColor="text1"/>
          <w:sz w:val="28"/>
          <w:szCs w:val="28"/>
        </w:rPr>
      </w:pPr>
      <w:r w:rsidRPr="009F27F9">
        <w:rPr>
          <w:rFonts w:ascii="Tahoma" w:hAnsi="Tahoma"/>
          <w:noProof/>
          <w:color w:val="000000" w:themeColor="text1"/>
          <w:sz w:val="28"/>
          <w:szCs w:val="28"/>
          <w:lang w:val="en-IE" w:eastAsia="en-IE"/>
        </w:rPr>
        <w:drawing>
          <wp:anchor distT="0" distB="0" distL="114300" distR="114300" simplePos="0" relativeHeight="251658241" behindDoc="1" locked="0" layoutInCell="1" allowOverlap="1" wp14:anchorId="608369AE" wp14:editId="2C7A1E1D">
            <wp:simplePos x="0" y="0"/>
            <wp:positionH relativeFrom="column">
              <wp:posOffset>2001520</wp:posOffset>
            </wp:positionH>
            <wp:positionV relativeFrom="paragraph">
              <wp:posOffset>2033905</wp:posOffset>
            </wp:positionV>
            <wp:extent cx="2279650" cy="490220"/>
            <wp:effectExtent l="0" t="0" r="635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90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7F9">
        <w:rPr>
          <w:rFonts w:ascii="Tahoma" w:hAnsi="Tahoma"/>
          <w:noProof/>
          <w:color w:val="000000" w:themeColor="text1"/>
          <w:sz w:val="28"/>
          <w:szCs w:val="28"/>
          <w:lang w:val="en-IE" w:eastAsia="en-IE"/>
        </w:rPr>
        <w:drawing>
          <wp:anchor distT="0" distB="0" distL="114300" distR="114300" simplePos="0" relativeHeight="251658242" behindDoc="1" locked="0" layoutInCell="1" allowOverlap="1" wp14:anchorId="63E21992" wp14:editId="73FBEA7A">
            <wp:simplePos x="0" y="0"/>
            <wp:positionH relativeFrom="column">
              <wp:posOffset>4462780</wp:posOffset>
            </wp:positionH>
            <wp:positionV relativeFrom="paragraph">
              <wp:posOffset>1864360</wp:posOffset>
            </wp:positionV>
            <wp:extent cx="1648460" cy="711200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 Council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7F9">
        <w:rPr>
          <w:rFonts w:ascii="Tahoma" w:hAnsi="Tahoma"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58243" behindDoc="1" locked="0" layoutInCell="1" allowOverlap="1" wp14:anchorId="225F2E80" wp14:editId="3887B8CC">
            <wp:simplePos x="0" y="0"/>
            <wp:positionH relativeFrom="column">
              <wp:posOffset>-256540</wp:posOffset>
            </wp:positionH>
            <wp:positionV relativeFrom="paragraph">
              <wp:posOffset>1734347</wp:posOffset>
            </wp:positionV>
            <wp:extent cx="2138045" cy="92773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ey_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EF" w:rsidRPr="009F27F9">
        <w:rPr>
          <w:noProof/>
          <w:color w:val="000000" w:themeColor="text1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49C92AD9" wp14:editId="457D9E46">
            <wp:simplePos x="0" y="0"/>
            <wp:positionH relativeFrom="column">
              <wp:posOffset>4050755</wp:posOffset>
            </wp:positionH>
            <wp:positionV relativeFrom="paragraph">
              <wp:posOffset>7720965</wp:posOffset>
            </wp:positionV>
            <wp:extent cx="2423795" cy="5213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633" w:rsidRPr="009F27F9">
        <w:rPr>
          <w:rFonts w:ascii="Tahoma" w:hAnsi="Tahoma"/>
          <w:color w:val="000000" w:themeColor="text1"/>
          <w:sz w:val="28"/>
          <w:szCs w:val="28"/>
        </w:rPr>
        <w:t xml:space="preserve">Thank you. Go </w:t>
      </w:r>
      <w:proofErr w:type="spellStart"/>
      <w:r w:rsidR="000E1633" w:rsidRPr="009F27F9">
        <w:rPr>
          <w:rFonts w:ascii="Tahoma" w:hAnsi="Tahoma"/>
          <w:color w:val="000000" w:themeColor="text1"/>
          <w:sz w:val="28"/>
          <w:szCs w:val="28"/>
        </w:rPr>
        <w:t>raibh</w:t>
      </w:r>
      <w:proofErr w:type="spellEnd"/>
      <w:r w:rsidR="000E1633" w:rsidRPr="009F27F9">
        <w:rPr>
          <w:rFonts w:ascii="Tahoma" w:hAnsi="Tahoma"/>
          <w:color w:val="000000" w:themeColor="text1"/>
          <w:sz w:val="28"/>
          <w:szCs w:val="28"/>
        </w:rPr>
        <w:t xml:space="preserve"> </w:t>
      </w:r>
      <w:proofErr w:type="spellStart"/>
      <w:r w:rsidR="000E1633" w:rsidRPr="009F27F9">
        <w:rPr>
          <w:rFonts w:ascii="Tahoma" w:hAnsi="Tahoma"/>
          <w:color w:val="000000" w:themeColor="text1"/>
          <w:sz w:val="28"/>
          <w:szCs w:val="28"/>
        </w:rPr>
        <w:t>maith</w:t>
      </w:r>
      <w:proofErr w:type="spellEnd"/>
      <w:r w:rsidR="000E1633" w:rsidRPr="009F27F9">
        <w:rPr>
          <w:rFonts w:ascii="Tahoma" w:hAnsi="Tahoma"/>
          <w:color w:val="000000" w:themeColor="text1"/>
          <w:sz w:val="28"/>
          <w:szCs w:val="28"/>
        </w:rPr>
        <w:t xml:space="preserve"> </w:t>
      </w:r>
      <w:proofErr w:type="spellStart"/>
      <w:r w:rsidR="000E1633" w:rsidRPr="009F27F9">
        <w:rPr>
          <w:rFonts w:ascii="Tahoma" w:hAnsi="Tahoma"/>
          <w:color w:val="000000" w:themeColor="text1"/>
          <w:sz w:val="28"/>
          <w:szCs w:val="28"/>
        </w:rPr>
        <w:t>agaibh</w:t>
      </w:r>
      <w:proofErr w:type="spellEnd"/>
      <w:r w:rsidR="000E1633" w:rsidRPr="009F27F9">
        <w:rPr>
          <w:rFonts w:ascii="Tahoma" w:hAnsi="Tahoma"/>
          <w:color w:val="000000" w:themeColor="text1"/>
          <w:sz w:val="28"/>
          <w:szCs w:val="28"/>
        </w:rPr>
        <w:t>.</w:t>
      </w:r>
    </w:p>
    <w:sectPr w:rsidR="009F27F9" w:rsidRPr="009F27F9" w:rsidSect="00B919ED">
      <w:footerReference w:type="default" r:id="rId15"/>
      <w:pgSz w:w="11906" w:h="16838"/>
      <w:pgMar w:top="993" w:right="991" w:bottom="993" w:left="1361" w:header="0" w:footer="4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66A7" w14:textId="77777777" w:rsidR="00EE5310" w:rsidRDefault="00EE5310">
      <w:pPr>
        <w:spacing w:after="0" w:line="240" w:lineRule="auto"/>
      </w:pPr>
      <w:r>
        <w:separator/>
      </w:r>
    </w:p>
  </w:endnote>
  <w:endnote w:type="continuationSeparator" w:id="0">
    <w:p w14:paraId="04304263" w14:textId="77777777" w:rsidR="00EE5310" w:rsidRDefault="00EE5310">
      <w:pPr>
        <w:spacing w:after="0" w:line="240" w:lineRule="auto"/>
      </w:pPr>
      <w:r>
        <w:continuationSeparator/>
      </w:r>
    </w:p>
  </w:endnote>
  <w:endnote w:type="continuationNotice" w:id="1">
    <w:p w14:paraId="3088B4F4" w14:textId="77777777" w:rsidR="00EE5310" w:rsidRDefault="00EE5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1999" w14:textId="77777777" w:rsidR="00601E5C" w:rsidRDefault="00601E5C">
    <w:pPr>
      <w:pStyle w:val="Foot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BD26B5">
      <w:rPr>
        <w:noProof/>
      </w:rPr>
      <w:t>6</w:t>
    </w:r>
    <w:r>
      <w:fldChar w:fldCharType="end"/>
    </w:r>
  </w:p>
  <w:p w14:paraId="5B72021C" w14:textId="77777777" w:rsidR="00601E5C" w:rsidRDefault="0060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1106" w14:textId="77777777" w:rsidR="00EE5310" w:rsidRDefault="00EE5310">
      <w:pPr>
        <w:spacing w:after="0" w:line="240" w:lineRule="auto"/>
      </w:pPr>
      <w:r>
        <w:separator/>
      </w:r>
    </w:p>
  </w:footnote>
  <w:footnote w:type="continuationSeparator" w:id="0">
    <w:p w14:paraId="6DBDCECF" w14:textId="77777777" w:rsidR="00EE5310" w:rsidRDefault="00EE5310">
      <w:pPr>
        <w:spacing w:after="0" w:line="240" w:lineRule="auto"/>
      </w:pPr>
      <w:r>
        <w:continuationSeparator/>
      </w:r>
    </w:p>
  </w:footnote>
  <w:footnote w:type="continuationNotice" w:id="1">
    <w:p w14:paraId="7FF4D029" w14:textId="77777777" w:rsidR="00EE5310" w:rsidRDefault="00EE53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7630"/>
    <w:multiLevelType w:val="singleLevel"/>
    <w:tmpl w:val="11FE82C6"/>
    <w:lvl w:ilvl="0">
      <w:start w:val="4"/>
      <w:numFmt w:val="decimal"/>
      <w:pStyle w:val="LOCATION"/>
      <w:lvlText w:val="%1."/>
      <w:lvlJc w:val="left"/>
      <w:pPr>
        <w:tabs>
          <w:tab w:val="num" w:pos="0"/>
        </w:tabs>
        <w:ind w:left="624" w:hanging="624"/>
      </w:pPr>
      <w:rPr>
        <w:rFonts w:ascii="Times New Roman" w:hAnsi="Times New Roman" w:hint="default"/>
      </w:rPr>
    </w:lvl>
  </w:abstractNum>
  <w:num w:numId="1" w16cid:durableId="15296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9A"/>
    <w:rsid w:val="0000405F"/>
    <w:rsid w:val="00007090"/>
    <w:rsid w:val="00023D4D"/>
    <w:rsid w:val="00040D2C"/>
    <w:rsid w:val="0004211D"/>
    <w:rsid w:val="00054DA7"/>
    <w:rsid w:val="0006301C"/>
    <w:rsid w:val="00065709"/>
    <w:rsid w:val="00065793"/>
    <w:rsid w:val="000674D5"/>
    <w:rsid w:val="00074342"/>
    <w:rsid w:val="00074859"/>
    <w:rsid w:val="00083079"/>
    <w:rsid w:val="000A5169"/>
    <w:rsid w:val="000A79AA"/>
    <w:rsid w:val="000B0A54"/>
    <w:rsid w:val="000D2D58"/>
    <w:rsid w:val="000D7E4C"/>
    <w:rsid w:val="000E1633"/>
    <w:rsid w:val="000E26D6"/>
    <w:rsid w:val="000F3597"/>
    <w:rsid w:val="000F4A54"/>
    <w:rsid w:val="00105845"/>
    <w:rsid w:val="0011001F"/>
    <w:rsid w:val="00115FF6"/>
    <w:rsid w:val="00122F8E"/>
    <w:rsid w:val="001300FA"/>
    <w:rsid w:val="00154851"/>
    <w:rsid w:val="00171599"/>
    <w:rsid w:val="00172269"/>
    <w:rsid w:val="00176266"/>
    <w:rsid w:val="00191512"/>
    <w:rsid w:val="00197740"/>
    <w:rsid w:val="001A0894"/>
    <w:rsid w:val="001B4EBF"/>
    <w:rsid w:val="001D6C94"/>
    <w:rsid w:val="001D791D"/>
    <w:rsid w:val="0020317B"/>
    <w:rsid w:val="002212A2"/>
    <w:rsid w:val="00225E3F"/>
    <w:rsid w:val="002308E6"/>
    <w:rsid w:val="00250621"/>
    <w:rsid w:val="0026332E"/>
    <w:rsid w:val="00263486"/>
    <w:rsid w:val="002B44F8"/>
    <w:rsid w:val="002B6F7C"/>
    <w:rsid w:val="002C1723"/>
    <w:rsid w:val="002F0F9F"/>
    <w:rsid w:val="002F7735"/>
    <w:rsid w:val="00324912"/>
    <w:rsid w:val="00327E43"/>
    <w:rsid w:val="00344CDF"/>
    <w:rsid w:val="00345815"/>
    <w:rsid w:val="00354172"/>
    <w:rsid w:val="00355159"/>
    <w:rsid w:val="00364DC1"/>
    <w:rsid w:val="0039461F"/>
    <w:rsid w:val="003A1CD5"/>
    <w:rsid w:val="003C3C5A"/>
    <w:rsid w:val="003D6CA4"/>
    <w:rsid w:val="003E0D6B"/>
    <w:rsid w:val="003F2137"/>
    <w:rsid w:val="003F3484"/>
    <w:rsid w:val="00404D66"/>
    <w:rsid w:val="00413D66"/>
    <w:rsid w:val="00425123"/>
    <w:rsid w:val="00430FFC"/>
    <w:rsid w:val="0043296A"/>
    <w:rsid w:val="004351A3"/>
    <w:rsid w:val="004418FC"/>
    <w:rsid w:val="00452B62"/>
    <w:rsid w:val="00470C96"/>
    <w:rsid w:val="004724F3"/>
    <w:rsid w:val="0047647F"/>
    <w:rsid w:val="0047679B"/>
    <w:rsid w:val="00480B34"/>
    <w:rsid w:val="00497E46"/>
    <w:rsid w:val="004B36E3"/>
    <w:rsid w:val="004C680C"/>
    <w:rsid w:val="004D7A3B"/>
    <w:rsid w:val="004E42BB"/>
    <w:rsid w:val="004E4635"/>
    <w:rsid w:val="005053C8"/>
    <w:rsid w:val="005129B2"/>
    <w:rsid w:val="00530792"/>
    <w:rsid w:val="00530898"/>
    <w:rsid w:val="00531E8C"/>
    <w:rsid w:val="00532455"/>
    <w:rsid w:val="0054309B"/>
    <w:rsid w:val="00564FFA"/>
    <w:rsid w:val="00570119"/>
    <w:rsid w:val="00575606"/>
    <w:rsid w:val="0057564B"/>
    <w:rsid w:val="0058181B"/>
    <w:rsid w:val="00581C0B"/>
    <w:rsid w:val="00591B73"/>
    <w:rsid w:val="00596F09"/>
    <w:rsid w:val="005C4FA8"/>
    <w:rsid w:val="005E5573"/>
    <w:rsid w:val="005E663D"/>
    <w:rsid w:val="005F532D"/>
    <w:rsid w:val="00601E5C"/>
    <w:rsid w:val="00603079"/>
    <w:rsid w:val="006369F8"/>
    <w:rsid w:val="00647E04"/>
    <w:rsid w:val="006571A4"/>
    <w:rsid w:val="006702B0"/>
    <w:rsid w:val="00676A8A"/>
    <w:rsid w:val="00676F7F"/>
    <w:rsid w:val="0068338C"/>
    <w:rsid w:val="00686206"/>
    <w:rsid w:val="00691216"/>
    <w:rsid w:val="0069458D"/>
    <w:rsid w:val="00697CE6"/>
    <w:rsid w:val="006B5357"/>
    <w:rsid w:val="006B6450"/>
    <w:rsid w:val="006C3B79"/>
    <w:rsid w:val="006C5D61"/>
    <w:rsid w:val="006D177D"/>
    <w:rsid w:val="006E2878"/>
    <w:rsid w:val="006F7983"/>
    <w:rsid w:val="007155D1"/>
    <w:rsid w:val="0073345C"/>
    <w:rsid w:val="007407F3"/>
    <w:rsid w:val="00747163"/>
    <w:rsid w:val="00750606"/>
    <w:rsid w:val="00754912"/>
    <w:rsid w:val="007608E7"/>
    <w:rsid w:val="00771840"/>
    <w:rsid w:val="00793A39"/>
    <w:rsid w:val="007A2BFA"/>
    <w:rsid w:val="007A7BFC"/>
    <w:rsid w:val="007B6565"/>
    <w:rsid w:val="007C14F3"/>
    <w:rsid w:val="007C231B"/>
    <w:rsid w:val="007C715A"/>
    <w:rsid w:val="007E6538"/>
    <w:rsid w:val="007E67C0"/>
    <w:rsid w:val="007E69CE"/>
    <w:rsid w:val="007F7BD3"/>
    <w:rsid w:val="00803390"/>
    <w:rsid w:val="00812095"/>
    <w:rsid w:val="00816734"/>
    <w:rsid w:val="00835CB8"/>
    <w:rsid w:val="0084462C"/>
    <w:rsid w:val="008605A4"/>
    <w:rsid w:val="00862A3E"/>
    <w:rsid w:val="00870A83"/>
    <w:rsid w:val="00874315"/>
    <w:rsid w:val="00877BF6"/>
    <w:rsid w:val="008B525E"/>
    <w:rsid w:val="008D43B0"/>
    <w:rsid w:val="008E226F"/>
    <w:rsid w:val="008E5020"/>
    <w:rsid w:val="008E5693"/>
    <w:rsid w:val="008E6A69"/>
    <w:rsid w:val="008F092F"/>
    <w:rsid w:val="008F4760"/>
    <w:rsid w:val="0090535E"/>
    <w:rsid w:val="0096398E"/>
    <w:rsid w:val="00976475"/>
    <w:rsid w:val="00995A02"/>
    <w:rsid w:val="009C0866"/>
    <w:rsid w:val="009D3427"/>
    <w:rsid w:val="009D6905"/>
    <w:rsid w:val="009F27F9"/>
    <w:rsid w:val="009F2C80"/>
    <w:rsid w:val="00A3592E"/>
    <w:rsid w:val="00A438F1"/>
    <w:rsid w:val="00A53CBA"/>
    <w:rsid w:val="00A65093"/>
    <w:rsid w:val="00A83F66"/>
    <w:rsid w:val="00A974F9"/>
    <w:rsid w:val="00AC1565"/>
    <w:rsid w:val="00AC1D6A"/>
    <w:rsid w:val="00AD71EF"/>
    <w:rsid w:val="00B14317"/>
    <w:rsid w:val="00B155FF"/>
    <w:rsid w:val="00B212B1"/>
    <w:rsid w:val="00B46C67"/>
    <w:rsid w:val="00B567C8"/>
    <w:rsid w:val="00B651EC"/>
    <w:rsid w:val="00B70364"/>
    <w:rsid w:val="00B73A76"/>
    <w:rsid w:val="00B75F2A"/>
    <w:rsid w:val="00B8388C"/>
    <w:rsid w:val="00B86298"/>
    <w:rsid w:val="00B919ED"/>
    <w:rsid w:val="00BA62CE"/>
    <w:rsid w:val="00BB06C4"/>
    <w:rsid w:val="00BB0A59"/>
    <w:rsid w:val="00BD26B5"/>
    <w:rsid w:val="00BE0B93"/>
    <w:rsid w:val="00BE2DE1"/>
    <w:rsid w:val="00BE42CD"/>
    <w:rsid w:val="00BF0F64"/>
    <w:rsid w:val="00BF69BB"/>
    <w:rsid w:val="00C0243E"/>
    <w:rsid w:val="00C26628"/>
    <w:rsid w:val="00C267F8"/>
    <w:rsid w:val="00C27730"/>
    <w:rsid w:val="00C4036F"/>
    <w:rsid w:val="00C53A4B"/>
    <w:rsid w:val="00C75A8C"/>
    <w:rsid w:val="00C94477"/>
    <w:rsid w:val="00C95F58"/>
    <w:rsid w:val="00CA44BF"/>
    <w:rsid w:val="00CA7452"/>
    <w:rsid w:val="00CD2893"/>
    <w:rsid w:val="00CD7783"/>
    <w:rsid w:val="00CD7DA2"/>
    <w:rsid w:val="00CF289A"/>
    <w:rsid w:val="00D0574F"/>
    <w:rsid w:val="00D12986"/>
    <w:rsid w:val="00D1769A"/>
    <w:rsid w:val="00D2313E"/>
    <w:rsid w:val="00D3728E"/>
    <w:rsid w:val="00D62470"/>
    <w:rsid w:val="00D62CD4"/>
    <w:rsid w:val="00D7316A"/>
    <w:rsid w:val="00D804F2"/>
    <w:rsid w:val="00D82469"/>
    <w:rsid w:val="00D93726"/>
    <w:rsid w:val="00DA18CF"/>
    <w:rsid w:val="00DA2980"/>
    <w:rsid w:val="00DB0AB9"/>
    <w:rsid w:val="00DB11BF"/>
    <w:rsid w:val="00DB48B6"/>
    <w:rsid w:val="00DC208C"/>
    <w:rsid w:val="00E01E5F"/>
    <w:rsid w:val="00E161AE"/>
    <w:rsid w:val="00E17BCF"/>
    <w:rsid w:val="00E21B04"/>
    <w:rsid w:val="00E25A82"/>
    <w:rsid w:val="00E25AFA"/>
    <w:rsid w:val="00E27654"/>
    <w:rsid w:val="00E472ED"/>
    <w:rsid w:val="00E5038E"/>
    <w:rsid w:val="00E51219"/>
    <w:rsid w:val="00E560F8"/>
    <w:rsid w:val="00E65977"/>
    <w:rsid w:val="00E8706A"/>
    <w:rsid w:val="00E95266"/>
    <w:rsid w:val="00EB12E4"/>
    <w:rsid w:val="00EB196E"/>
    <w:rsid w:val="00ED0659"/>
    <w:rsid w:val="00ED658E"/>
    <w:rsid w:val="00EE1F13"/>
    <w:rsid w:val="00EE5310"/>
    <w:rsid w:val="00EF467E"/>
    <w:rsid w:val="00EF5A07"/>
    <w:rsid w:val="00EF7FF1"/>
    <w:rsid w:val="00F03362"/>
    <w:rsid w:val="00F07B55"/>
    <w:rsid w:val="00F25071"/>
    <w:rsid w:val="00F27487"/>
    <w:rsid w:val="00F411E5"/>
    <w:rsid w:val="00F416F2"/>
    <w:rsid w:val="00F5259C"/>
    <w:rsid w:val="00F64129"/>
    <w:rsid w:val="00F65088"/>
    <w:rsid w:val="00F67646"/>
    <w:rsid w:val="00F7256F"/>
    <w:rsid w:val="00F83A9E"/>
    <w:rsid w:val="00F96434"/>
    <w:rsid w:val="00FA01AC"/>
    <w:rsid w:val="00FA0953"/>
    <w:rsid w:val="00FA5576"/>
    <w:rsid w:val="00FA5757"/>
    <w:rsid w:val="00FA7511"/>
    <w:rsid w:val="00FB4DCF"/>
    <w:rsid w:val="00FC341A"/>
    <w:rsid w:val="00FC62EA"/>
    <w:rsid w:val="00FD74DA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E18E"/>
  <w15:docId w15:val="{F5C9FE71-E316-46A6-AC20-38A0B0F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289A"/>
    <w:pPr>
      <w:suppressAutoHyphens/>
    </w:pPr>
    <w:rPr>
      <w:rFonts w:ascii="Calibri" w:eastAsia="Calibri" w:hAnsi="Calibri" w:cs="Arial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ENEDESCRIPTION">
    <w:name w:val="SCENE DESCRIPTION"/>
    <w:basedOn w:val="Normal"/>
    <w:link w:val="SCENEDESCRIPTIONChar"/>
    <w:qFormat/>
    <w:rsid w:val="007471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lang w:val="ga-IE"/>
    </w:rPr>
  </w:style>
  <w:style w:type="character" w:customStyle="1" w:styleId="SCENEDESCRIPTIONChar">
    <w:name w:val="SCENE DESCRIPTION Char"/>
    <w:basedOn w:val="DefaultParagraphFont"/>
    <w:link w:val="SCENEDESCRIPTION"/>
    <w:rsid w:val="00747163"/>
    <w:rPr>
      <w:rFonts w:ascii="Courier New" w:eastAsia="Times New Roman" w:hAnsi="Courier New" w:cs="Times New Roman"/>
      <w:lang w:val="ga-IE"/>
    </w:rPr>
  </w:style>
  <w:style w:type="paragraph" w:customStyle="1" w:styleId="LOCATION">
    <w:name w:val="LOCATION"/>
    <w:basedOn w:val="Normal"/>
    <w:link w:val="LOCATIONChar"/>
    <w:qFormat/>
    <w:rsid w:val="00747163"/>
    <w:pPr>
      <w:keepNext/>
      <w:keepLines/>
      <w:numPr>
        <w:numId w:val="1"/>
      </w:numPr>
      <w:tabs>
        <w:tab w:val="left" w:pos="1530"/>
        <w:tab w:val="left" w:pos="4320"/>
        <w:tab w:val="left" w:pos="5850"/>
        <w:tab w:val="left" w:pos="7110"/>
      </w:tabs>
      <w:overflowPunct w:val="0"/>
      <w:autoSpaceDE w:val="0"/>
      <w:autoSpaceDN w:val="0"/>
      <w:adjustRightInd w:val="0"/>
      <w:spacing w:before="244" w:after="244" w:line="240" w:lineRule="auto"/>
    </w:pPr>
    <w:rPr>
      <w:rFonts w:ascii="Courier New" w:eastAsia="Times New Roman" w:hAnsi="Courier New" w:cs="Times New Roman"/>
      <w:caps/>
      <w:szCs w:val="20"/>
      <w:lang w:val="ga-IE"/>
    </w:rPr>
  </w:style>
  <w:style w:type="character" w:customStyle="1" w:styleId="LOCATIONChar">
    <w:name w:val="LOCATION Char"/>
    <w:link w:val="LOCATION"/>
    <w:rsid w:val="00747163"/>
    <w:rPr>
      <w:rFonts w:ascii="Courier New" w:eastAsia="Times New Roman" w:hAnsi="Courier New" w:cs="Times New Roman"/>
      <w:caps/>
      <w:szCs w:val="20"/>
      <w:lang w:val="ga-IE"/>
    </w:rPr>
  </w:style>
  <w:style w:type="paragraph" w:customStyle="1" w:styleId="DIALOGUE">
    <w:name w:val="DIALOGUE"/>
    <w:basedOn w:val="Normal"/>
    <w:next w:val="SCENEDESCRIPTION"/>
    <w:link w:val="DIALOGUEChar"/>
    <w:qFormat/>
    <w:rsid w:val="00747163"/>
    <w:pPr>
      <w:overflowPunct w:val="0"/>
      <w:autoSpaceDE w:val="0"/>
      <w:autoSpaceDN w:val="0"/>
      <w:adjustRightInd w:val="0"/>
      <w:spacing w:after="0" w:line="240" w:lineRule="auto"/>
      <w:ind w:left="1440" w:right="1440"/>
    </w:pPr>
    <w:rPr>
      <w:rFonts w:ascii="Courier New" w:eastAsia="Times New Roman" w:hAnsi="Courier New" w:cs="Courier New"/>
      <w:color w:val="000000"/>
      <w:szCs w:val="20"/>
      <w:lang w:val="ga-IE"/>
    </w:rPr>
  </w:style>
  <w:style w:type="character" w:customStyle="1" w:styleId="DIALOGUEChar">
    <w:name w:val="DIALOGUE Char"/>
    <w:link w:val="DIALOGUE"/>
    <w:rsid w:val="00747163"/>
    <w:rPr>
      <w:rFonts w:ascii="Courier New" w:eastAsia="Times New Roman" w:hAnsi="Courier New" w:cs="Courier New"/>
      <w:color w:val="000000"/>
      <w:szCs w:val="20"/>
      <w:lang w:val="ga-IE"/>
    </w:rPr>
  </w:style>
  <w:style w:type="paragraph" w:customStyle="1" w:styleId="CHARACTER">
    <w:name w:val="CHARACTER"/>
    <w:basedOn w:val="Normal"/>
    <w:next w:val="DIALOGUE"/>
    <w:link w:val="CHARACTERChar"/>
    <w:qFormat/>
    <w:rsid w:val="00747163"/>
    <w:pPr>
      <w:keepNext/>
      <w:keepLines/>
      <w:overflowPunct w:val="0"/>
      <w:autoSpaceDE w:val="0"/>
      <w:autoSpaceDN w:val="0"/>
      <w:adjustRightInd w:val="0"/>
      <w:spacing w:after="0" w:line="240" w:lineRule="auto"/>
      <w:ind w:left="3600"/>
    </w:pPr>
    <w:rPr>
      <w:rFonts w:ascii="Courier New" w:eastAsia="Times New Roman" w:hAnsi="Courier New" w:cs="Times New Roman"/>
      <w:caps/>
      <w:szCs w:val="20"/>
      <w:lang w:val="ga-IE"/>
    </w:rPr>
  </w:style>
  <w:style w:type="character" w:customStyle="1" w:styleId="CHARACTERChar">
    <w:name w:val="CHARACTER Char"/>
    <w:link w:val="CHARACTER"/>
    <w:rsid w:val="00747163"/>
    <w:rPr>
      <w:rFonts w:ascii="Courier New" w:eastAsia="Times New Roman" w:hAnsi="Courier New" w:cs="Times New Roman"/>
      <w:caps/>
      <w:szCs w:val="20"/>
      <w:lang w:val="ga-IE"/>
    </w:rPr>
  </w:style>
  <w:style w:type="paragraph" w:styleId="NormalWeb">
    <w:name w:val="Normal (Web)"/>
    <w:basedOn w:val="Normal"/>
    <w:uiPriority w:val="99"/>
    <w:rsid w:val="00CF289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F289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F289A"/>
    <w:rPr>
      <w:rFonts w:ascii="Calibri" w:eastAsia="Calibri" w:hAnsi="Calibri" w:cs="Arial"/>
      <w:lang w:val="en-GB" w:eastAsia="zh-CN"/>
    </w:rPr>
  </w:style>
  <w:style w:type="paragraph" w:customStyle="1" w:styleId="Standard">
    <w:name w:val="Standard"/>
    <w:rsid w:val="00CF289A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uiPriority w:val="99"/>
    <w:unhideWhenUsed/>
    <w:rsid w:val="00CF289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21"/>
    <w:rPr>
      <w:rFonts w:ascii="Tahoma" w:eastAsia="Calibri" w:hAnsi="Tahoma" w:cs="Tahoma"/>
      <w:sz w:val="16"/>
      <w:szCs w:val="16"/>
      <w:lang w:val="en-GB" w:eastAsia="zh-CN"/>
    </w:rPr>
  </w:style>
  <w:style w:type="character" w:styleId="Emphasis">
    <w:name w:val="Emphasis"/>
    <w:basedOn w:val="DefaultParagraphFont"/>
    <w:uiPriority w:val="20"/>
    <w:qFormat/>
    <w:rsid w:val="00CA745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75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8C"/>
    <w:rPr>
      <w:rFonts w:ascii="Calibri" w:eastAsia="Calibri" w:hAnsi="Calibri" w:cs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00405F"/>
    <w:rPr>
      <w:b/>
      <w:bCs/>
    </w:rPr>
  </w:style>
  <w:style w:type="paragraph" w:customStyle="1" w:styleId="f-kep">
    <w:name w:val="f-kep"/>
    <w:basedOn w:val="Normal"/>
    <w:rsid w:val="00C944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markedcontent">
    <w:name w:val="markedcontent"/>
    <w:basedOn w:val="DefaultParagraphFont"/>
    <w:rsid w:val="007F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1295B145734D8FE10A82968DFE6D" ma:contentTypeVersion="13" ma:contentTypeDescription="Create a new document." ma:contentTypeScope="" ma:versionID="aba312691271df14dfca535627334391">
  <xsd:schema xmlns:xsd="http://www.w3.org/2001/XMLSchema" xmlns:xs="http://www.w3.org/2001/XMLSchema" xmlns:p="http://schemas.microsoft.com/office/2006/metadata/properties" xmlns:ns2="de451d9c-8857-4fef-ac7a-a385fdebced3" xmlns:ns3="2bf9a51c-c1d0-409a-a83f-53a8cfb81a7b" targetNamespace="http://schemas.microsoft.com/office/2006/metadata/properties" ma:root="true" ma:fieldsID="0c324fd6b240fab8f537f107ee1c0aa0" ns2:_="" ns3:_="">
    <xsd:import namespace="de451d9c-8857-4fef-ac7a-a385fdebced3"/>
    <xsd:import namespace="2bf9a51c-c1d0-409a-a83f-53a8cfb81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51d9c-8857-4fef-ac7a-a385fdebc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4e2f33-9af8-474c-9e3b-800ec1a6a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9a51c-c1d0-409a-a83f-53a8cfb8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3cd4bc-d69f-45c3-aa04-892685df4ad2}" ma:internalName="TaxCatchAll" ma:showField="CatchAllData" ma:web="2bf9a51c-c1d0-409a-a83f-53a8cfb81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51d9c-8857-4fef-ac7a-a385fdebced3">
      <Terms xmlns="http://schemas.microsoft.com/office/infopath/2007/PartnerControls"/>
    </lcf76f155ced4ddcb4097134ff3c332f>
    <TaxCatchAll xmlns="2bf9a51c-c1d0-409a-a83f-53a8cfb81a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4FF96F-E303-4B30-A1BA-4E9977CAB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51d9c-8857-4fef-ac7a-a385fdebced3"/>
    <ds:schemaRef ds:uri="2bf9a51c-c1d0-409a-a83f-53a8cfb81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36AA5-28CE-4C2C-91FF-D4EAD798F1AC}">
  <ds:schemaRefs>
    <ds:schemaRef ds:uri="http://schemas.microsoft.com/office/2006/metadata/properties"/>
    <ds:schemaRef ds:uri="http://schemas.microsoft.com/office/infopath/2007/PartnerControls"/>
    <ds:schemaRef ds:uri="de451d9c-8857-4fef-ac7a-a385fdebced3"/>
    <ds:schemaRef ds:uri="2bf9a51c-c1d0-409a-a83f-53a8cfb81a7b"/>
  </ds:schemaRefs>
</ds:datastoreItem>
</file>

<file path=customXml/itemProps3.xml><?xml version="1.0" encoding="utf-8"?>
<ds:datastoreItem xmlns:ds="http://schemas.openxmlformats.org/officeDocument/2006/customXml" ds:itemID="{2BE684D4-F916-4195-83E6-E2F79710A9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0D7FA-ED1A-4FD2-978F-52FE7360F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1086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Bríd Ní Ghruagáin</dc:creator>
  <cp:keywords>Audio Description</cp:keywords>
  <cp:lastModifiedBy>Grace McKiernan</cp:lastModifiedBy>
  <cp:revision>15</cp:revision>
  <cp:lastPrinted>2022-05-13T19:48:00Z</cp:lastPrinted>
  <dcterms:created xsi:type="dcterms:W3CDTF">2023-05-12T17:18:00Z</dcterms:created>
  <dcterms:modified xsi:type="dcterms:W3CDTF">2023-05-12T23:30:00Z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0x010100F3BC1295B145734D8FE10A82968DFE6D</vt:lpwstr>
  </property>
  <property fmtid="{D5CDD505-2E9C-101B-9397-08002B2CF9AE}" pid="3" name="MediaServiceImageTags">
    <vt:lpwstr/>
  </property>
</Properties>
</file>